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1F69" w14:textId="27D0EF01" w:rsidR="009F3973" w:rsidRPr="00A743B2" w:rsidRDefault="00D412D3" w:rsidP="00AE051C">
      <w:pPr>
        <w:jc w:val="center"/>
        <w:rPr>
          <w:rFonts w:ascii="New times roman" w:hAnsi="New times roman"/>
          <w:sz w:val="24"/>
          <w:szCs w:val="24"/>
        </w:rPr>
      </w:pPr>
      <w:r w:rsidRPr="00377C40">
        <w:rPr>
          <w:rFonts w:ascii="New times roman" w:hAnsi="New times roman"/>
          <w:noProof/>
          <w:sz w:val="24"/>
          <w:szCs w:val="24"/>
        </w:rPr>
        <w:drawing>
          <wp:inline distT="0" distB="0" distL="0" distR="0" wp14:anchorId="01527C63" wp14:editId="547A9B49">
            <wp:extent cx="1685925" cy="1435808"/>
            <wp:effectExtent l="19050" t="0" r="9525" b="0"/>
            <wp:docPr id="2" name="Picture 1" descr="Updated Logo Jan 2012 160 x 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dated Logo Jan 2012 160 x 14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822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EEC50" w14:textId="5B82B3D1" w:rsidR="001476A2" w:rsidRPr="00A743B2" w:rsidRDefault="001D0162" w:rsidP="001476A2">
      <w:pPr>
        <w:spacing w:after="0"/>
        <w:jc w:val="center"/>
        <w:rPr>
          <w:rFonts w:ascii="New times roman" w:hAnsi="New times roman" w:cs="Times New Roman"/>
          <w:b/>
          <w:sz w:val="24"/>
          <w:szCs w:val="24"/>
        </w:rPr>
      </w:pPr>
      <w:r w:rsidRPr="00A743B2">
        <w:rPr>
          <w:rFonts w:ascii="New times roman" w:hAnsi="New times roman" w:cs="Times New Roman"/>
          <w:b/>
          <w:sz w:val="24"/>
          <w:szCs w:val="24"/>
        </w:rPr>
        <w:t>TOWN OF CAIRO</w:t>
      </w:r>
      <w:r w:rsidR="00E14FF3" w:rsidRPr="00A743B2">
        <w:rPr>
          <w:rFonts w:ascii="New times roman" w:hAnsi="New times roman" w:cs="Times New Roman"/>
          <w:b/>
          <w:sz w:val="24"/>
          <w:szCs w:val="24"/>
        </w:rPr>
        <w:t xml:space="preserve"> </w:t>
      </w:r>
      <w:r w:rsidR="00A440A3" w:rsidRPr="00A743B2">
        <w:rPr>
          <w:rFonts w:ascii="New times roman" w:hAnsi="New times roman" w:cs="Times New Roman"/>
          <w:b/>
          <w:sz w:val="24"/>
          <w:szCs w:val="24"/>
        </w:rPr>
        <w:t xml:space="preserve">ZONING </w:t>
      </w:r>
      <w:r w:rsidR="00E14FF3" w:rsidRPr="00A743B2">
        <w:rPr>
          <w:rFonts w:ascii="New times roman" w:hAnsi="New times roman" w:cs="Times New Roman"/>
          <w:b/>
          <w:sz w:val="24"/>
          <w:szCs w:val="24"/>
        </w:rPr>
        <w:t>BOARD</w:t>
      </w:r>
      <w:r w:rsidR="00A440A3" w:rsidRPr="00A743B2">
        <w:rPr>
          <w:rFonts w:ascii="New times roman" w:hAnsi="New times roman" w:cs="Times New Roman"/>
          <w:b/>
          <w:sz w:val="24"/>
          <w:szCs w:val="24"/>
        </w:rPr>
        <w:t xml:space="preserve"> OF APPEALS</w:t>
      </w:r>
    </w:p>
    <w:p w14:paraId="349CABDB" w14:textId="77777777" w:rsidR="001D0162" w:rsidRPr="00A743B2" w:rsidRDefault="001D0162" w:rsidP="001D0162">
      <w:pPr>
        <w:spacing w:after="0"/>
        <w:jc w:val="center"/>
        <w:rPr>
          <w:rFonts w:ascii="New times roman" w:hAnsi="New times roman" w:cs="Times New Roman"/>
          <w:b/>
          <w:sz w:val="24"/>
          <w:szCs w:val="24"/>
        </w:rPr>
      </w:pPr>
      <w:r w:rsidRPr="00A743B2">
        <w:rPr>
          <w:rFonts w:ascii="New times roman" w:hAnsi="New times roman" w:cs="Times New Roman"/>
          <w:b/>
          <w:sz w:val="24"/>
          <w:szCs w:val="24"/>
        </w:rPr>
        <w:t>PO Box 728, Cairo, NY 12413</w:t>
      </w:r>
    </w:p>
    <w:p w14:paraId="7979AE85" w14:textId="7BCB0A7B" w:rsidR="001D0162" w:rsidRPr="00A743B2" w:rsidRDefault="00E14FF3" w:rsidP="001D0162">
      <w:pPr>
        <w:spacing w:after="0"/>
        <w:jc w:val="center"/>
        <w:rPr>
          <w:rFonts w:ascii="New times roman" w:hAnsi="New times roman" w:cs="Times New Roman"/>
          <w:b/>
          <w:sz w:val="24"/>
          <w:szCs w:val="24"/>
        </w:rPr>
      </w:pPr>
      <w:r w:rsidRPr="00A743B2">
        <w:rPr>
          <w:rFonts w:ascii="New times roman" w:hAnsi="New times roman" w:cs="Times New Roman"/>
          <w:b/>
          <w:sz w:val="24"/>
          <w:szCs w:val="24"/>
        </w:rPr>
        <w:t>Chairman-</w:t>
      </w:r>
      <w:r w:rsidR="00A440A3" w:rsidRPr="00A743B2">
        <w:rPr>
          <w:rFonts w:ascii="New times roman" w:hAnsi="New times roman" w:cs="Times New Roman"/>
          <w:b/>
          <w:sz w:val="24"/>
          <w:szCs w:val="24"/>
        </w:rPr>
        <w:t xml:space="preserve">Robert </w:t>
      </w:r>
      <w:r w:rsidR="00E9779E" w:rsidRPr="00A743B2">
        <w:rPr>
          <w:rFonts w:ascii="New times roman" w:hAnsi="New times roman" w:cs="Times New Roman"/>
          <w:b/>
          <w:sz w:val="24"/>
          <w:szCs w:val="24"/>
        </w:rPr>
        <w:t>Hasenkopf</w:t>
      </w:r>
      <w:r w:rsidRPr="00A743B2">
        <w:rPr>
          <w:rFonts w:ascii="New times roman" w:hAnsi="New times roman" w:cs="Times New Roman"/>
          <w:b/>
          <w:sz w:val="24"/>
          <w:szCs w:val="24"/>
        </w:rPr>
        <w:t xml:space="preserve"> </w:t>
      </w:r>
    </w:p>
    <w:p w14:paraId="4C292CD6" w14:textId="013A9520" w:rsidR="00E75382" w:rsidRPr="00A743B2" w:rsidRDefault="00E75382" w:rsidP="00A440A3">
      <w:pPr>
        <w:spacing w:after="0"/>
        <w:rPr>
          <w:rFonts w:ascii="New times roman" w:hAnsi="New times roman" w:cs="Times New Roman"/>
          <w:b/>
          <w:sz w:val="24"/>
          <w:szCs w:val="24"/>
        </w:rPr>
      </w:pPr>
    </w:p>
    <w:p w14:paraId="62A9E5C8" w14:textId="44422742" w:rsidR="00E14FF3" w:rsidRPr="00A743B2" w:rsidRDefault="00E14FF3" w:rsidP="001D0162">
      <w:pPr>
        <w:spacing w:after="0"/>
        <w:jc w:val="center"/>
        <w:rPr>
          <w:rFonts w:ascii="New times roman" w:hAnsi="New times roman" w:cs="Times New Roman"/>
          <w:b/>
          <w:sz w:val="24"/>
          <w:szCs w:val="24"/>
        </w:rPr>
      </w:pPr>
    </w:p>
    <w:p w14:paraId="2AE113E8" w14:textId="59447CC4" w:rsidR="00AE051C" w:rsidRPr="00A743B2" w:rsidRDefault="00930786" w:rsidP="001D0162">
      <w:pPr>
        <w:spacing w:after="0"/>
        <w:jc w:val="center"/>
        <w:rPr>
          <w:rFonts w:ascii="New times roman" w:hAnsi="New times roman" w:cs="Times New Roman"/>
          <w:b/>
          <w:sz w:val="24"/>
          <w:szCs w:val="24"/>
        </w:rPr>
      </w:pPr>
      <w:r w:rsidRPr="00A743B2">
        <w:rPr>
          <w:rFonts w:ascii="New times roman" w:hAnsi="New times roman" w:cs="Times New Roman"/>
          <w:b/>
          <w:sz w:val="24"/>
          <w:szCs w:val="24"/>
        </w:rPr>
        <w:t>Meeting Agenda</w:t>
      </w:r>
    </w:p>
    <w:p w14:paraId="6A61FFB2" w14:textId="653F4C8E" w:rsidR="00AB2123" w:rsidRPr="00A743B2" w:rsidRDefault="00270D6E" w:rsidP="00270D6E">
      <w:pPr>
        <w:tabs>
          <w:tab w:val="left" w:pos="2835"/>
          <w:tab w:val="center" w:pos="4680"/>
        </w:tabs>
        <w:spacing w:after="120"/>
        <w:rPr>
          <w:rFonts w:ascii="New times roman" w:hAnsi="New times roman" w:cs="Times New Roman"/>
          <w:b/>
          <w:sz w:val="24"/>
          <w:szCs w:val="24"/>
        </w:rPr>
      </w:pPr>
      <w:r w:rsidRPr="00A743B2">
        <w:rPr>
          <w:rFonts w:ascii="New times roman" w:hAnsi="New times roman" w:cs="Times New Roman"/>
          <w:b/>
          <w:sz w:val="24"/>
          <w:szCs w:val="24"/>
        </w:rPr>
        <w:tab/>
      </w:r>
      <w:r w:rsidRPr="00A743B2">
        <w:rPr>
          <w:rFonts w:ascii="New times roman" w:hAnsi="New times roman" w:cs="Times New Roman"/>
          <w:b/>
          <w:sz w:val="24"/>
          <w:szCs w:val="24"/>
        </w:rPr>
        <w:tab/>
      </w:r>
      <w:r w:rsidR="004C3F4D" w:rsidRPr="00A743B2">
        <w:rPr>
          <w:rFonts w:ascii="New times roman" w:hAnsi="New times roman" w:cs="Times New Roman"/>
          <w:b/>
          <w:sz w:val="24"/>
          <w:szCs w:val="24"/>
        </w:rPr>
        <w:t>Ju</w:t>
      </w:r>
      <w:r w:rsidR="00904CAD">
        <w:rPr>
          <w:rFonts w:ascii="New times roman" w:hAnsi="New times roman" w:cs="Times New Roman"/>
          <w:b/>
          <w:sz w:val="24"/>
          <w:szCs w:val="24"/>
        </w:rPr>
        <w:t>ly 28</w:t>
      </w:r>
      <w:r w:rsidR="003A73E2" w:rsidRPr="00A743B2">
        <w:rPr>
          <w:rFonts w:ascii="New times roman" w:hAnsi="New times roman" w:cs="Times New Roman"/>
          <w:b/>
          <w:sz w:val="24"/>
          <w:szCs w:val="24"/>
        </w:rPr>
        <w:t>, 202</w:t>
      </w:r>
      <w:r w:rsidR="00B5135D" w:rsidRPr="00A743B2">
        <w:rPr>
          <w:rFonts w:ascii="New times roman" w:hAnsi="New times roman" w:cs="Times New Roman"/>
          <w:b/>
          <w:sz w:val="24"/>
          <w:szCs w:val="24"/>
        </w:rPr>
        <w:t>6</w:t>
      </w:r>
    </w:p>
    <w:p w14:paraId="5AF79215" w14:textId="33921578" w:rsidR="00EA036D" w:rsidRPr="00A743B2" w:rsidRDefault="00AB2123" w:rsidP="00EA036D">
      <w:pPr>
        <w:spacing w:after="0"/>
        <w:jc w:val="center"/>
        <w:rPr>
          <w:rFonts w:ascii="New times roman" w:hAnsi="New times roman" w:cs="Times New Roman"/>
          <w:b/>
          <w:sz w:val="24"/>
          <w:szCs w:val="24"/>
        </w:rPr>
      </w:pPr>
      <w:r w:rsidRPr="00A743B2">
        <w:rPr>
          <w:rFonts w:ascii="New times roman" w:hAnsi="New times roman" w:cs="Times New Roman"/>
          <w:b/>
          <w:sz w:val="24"/>
          <w:szCs w:val="24"/>
        </w:rPr>
        <w:t xml:space="preserve">The </w:t>
      </w:r>
      <w:r w:rsidR="001B4BAC" w:rsidRPr="00A743B2">
        <w:rPr>
          <w:rFonts w:ascii="New times roman" w:hAnsi="New times roman" w:cs="Times New Roman"/>
          <w:b/>
          <w:sz w:val="24"/>
          <w:szCs w:val="24"/>
        </w:rPr>
        <w:t xml:space="preserve">Zoning </w:t>
      </w:r>
      <w:r w:rsidRPr="00A743B2">
        <w:rPr>
          <w:rFonts w:ascii="New times roman" w:hAnsi="New times roman" w:cs="Times New Roman"/>
          <w:b/>
          <w:sz w:val="24"/>
          <w:szCs w:val="24"/>
        </w:rPr>
        <w:t>Board</w:t>
      </w:r>
      <w:r w:rsidR="001B4BAC" w:rsidRPr="00A743B2">
        <w:rPr>
          <w:rFonts w:ascii="New times roman" w:hAnsi="New times roman" w:cs="Times New Roman"/>
          <w:b/>
          <w:sz w:val="24"/>
          <w:szCs w:val="24"/>
        </w:rPr>
        <w:t xml:space="preserve"> of Appeals</w:t>
      </w:r>
      <w:r w:rsidRPr="00A743B2">
        <w:rPr>
          <w:rFonts w:ascii="New times roman" w:hAnsi="New times roman" w:cs="Times New Roman"/>
          <w:b/>
          <w:sz w:val="24"/>
          <w:szCs w:val="24"/>
        </w:rPr>
        <w:t xml:space="preserve"> meeting will be held in the </w:t>
      </w:r>
      <w:r w:rsidR="00EA036D" w:rsidRPr="00A743B2">
        <w:rPr>
          <w:rFonts w:ascii="New times roman" w:hAnsi="New times roman" w:cs="Times New Roman"/>
          <w:b/>
          <w:sz w:val="24"/>
          <w:szCs w:val="24"/>
        </w:rPr>
        <w:t xml:space="preserve">Town Hall. </w:t>
      </w:r>
    </w:p>
    <w:p w14:paraId="4975D62B" w14:textId="77777777" w:rsidR="0040712A" w:rsidRPr="00A743B2" w:rsidRDefault="0040712A" w:rsidP="001B4BAC">
      <w:pPr>
        <w:spacing w:after="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26161669" w14:textId="77777777" w:rsidR="0040712A" w:rsidRPr="00A743B2" w:rsidRDefault="0040712A" w:rsidP="001B4BAC">
      <w:pPr>
        <w:spacing w:after="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1F0BEBDD" w14:textId="56FD2DA3" w:rsidR="006A435A" w:rsidRPr="00A743B2" w:rsidRDefault="00930786" w:rsidP="001B4BAC">
      <w:pPr>
        <w:spacing w:after="0"/>
        <w:rPr>
          <w:rFonts w:ascii="New times roman" w:hAnsi="New times roman" w:cs="Times New Roman"/>
          <w:sz w:val="24"/>
          <w:szCs w:val="24"/>
        </w:rPr>
      </w:pPr>
      <w:r w:rsidRPr="00A743B2">
        <w:rPr>
          <w:rFonts w:ascii="New times roman" w:hAnsi="New times roman" w:cs="Times New Roman"/>
          <w:b/>
          <w:bCs/>
          <w:sz w:val="24"/>
          <w:szCs w:val="24"/>
        </w:rPr>
        <w:t>Members Present:</w:t>
      </w:r>
      <w:r w:rsidR="004C3F4D" w:rsidRPr="00A743B2">
        <w:rPr>
          <w:rFonts w:ascii="New times roman" w:hAnsi="New times roman" w:cs="Times New Roman"/>
          <w:sz w:val="24"/>
          <w:szCs w:val="24"/>
        </w:rPr>
        <w:t xml:space="preserve"> </w:t>
      </w:r>
      <w:r w:rsidR="00480693">
        <w:rPr>
          <w:rFonts w:ascii="New times roman" w:hAnsi="New times roman" w:cs="Times New Roman"/>
          <w:sz w:val="24"/>
          <w:szCs w:val="24"/>
        </w:rPr>
        <w:t xml:space="preserve">Robert Hasenkopf, </w:t>
      </w:r>
      <w:r w:rsidR="009F36EC" w:rsidRPr="00A743B2">
        <w:rPr>
          <w:rFonts w:ascii="New times roman" w:hAnsi="New times roman" w:cs="Times New Roman"/>
          <w:sz w:val="24"/>
          <w:szCs w:val="24"/>
        </w:rPr>
        <w:t>Daniel Joyce</w:t>
      </w:r>
      <w:r w:rsidRPr="00A743B2">
        <w:rPr>
          <w:rFonts w:ascii="New times roman" w:hAnsi="New times roman" w:cs="Times New Roman"/>
          <w:sz w:val="24"/>
          <w:szCs w:val="24"/>
        </w:rPr>
        <w:t>,</w:t>
      </w:r>
      <w:r w:rsidR="00F70D35" w:rsidRPr="00A743B2">
        <w:rPr>
          <w:rFonts w:ascii="New times roman" w:hAnsi="New times roman" w:cs="Times New Roman"/>
          <w:sz w:val="24"/>
          <w:szCs w:val="24"/>
        </w:rPr>
        <w:t xml:space="preserve"> </w:t>
      </w:r>
      <w:r w:rsidR="00EA4DC4" w:rsidRPr="00A743B2">
        <w:rPr>
          <w:rFonts w:ascii="New times roman" w:hAnsi="New times roman" w:cs="Times New Roman"/>
          <w:sz w:val="24"/>
          <w:szCs w:val="24"/>
        </w:rPr>
        <w:t>Ryan Van</w:t>
      </w:r>
      <w:r w:rsidR="0085746E" w:rsidRPr="00A743B2">
        <w:rPr>
          <w:rFonts w:ascii="New times roman" w:hAnsi="New times roman" w:cs="Times New Roman"/>
          <w:sz w:val="24"/>
          <w:szCs w:val="24"/>
        </w:rPr>
        <w:t>D</w:t>
      </w:r>
      <w:r w:rsidR="00EA4DC4" w:rsidRPr="00A743B2">
        <w:rPr>
          <w:rFonts w:ascii="New times roman" w:hAnsi="New times roman" w:cs="Times New Roman"/>
          <w:sz w:val="24"/>
          <w:szCs w:val="24"/>
        </w:rPr>
        <w:t>enburgh</w:t>
      </w:r>
      <w:r w:rsidR="0023455C" w:rsidRPr="00A743B2">
        <w:rPr>
          <w:rFonts w:ascii="New times roman" w:hAnsi="New times roman" w:cs="Times New Roman"/>
          <w:sz w:val="24"/>
          <w:szCs w:val="24"/>
        </w:rPr>
        <w:t xml:space="preserve">, </w:t>
      </w:r>
      <w:r w:rsidR="00623D5A" w:rsidRPr="00A743B2">
        <w:rPr>
          <w:rFonts w:ascii="New times roman" w:hAnsi="New times roman" w:cs="Times New Roman"/>
          <w:sz w:val="24"/>
          <w:szCs w:val="24"/>
        </w:rPr>
        <w:t>Elise Spring</w:t>
      </w:r>
      <w:r w:rsidR="008B20D4">
        <w:rPr>
          <w:rFonts w:ascii="New times roman" w:hAnsi="New times roman" w:cs="Times New Roman"/>
          <w:sz w:val="24"/>
          <w:szCs w:val="24"/>
        </w:rPr>
        <w:t xml:space="preserve"> and Harold Dedrick</w:t>
      </w:r>
      <w:r w:rsidR="00EC1C78" w:rsidRPr="00A743B2">
        <w:rPr>
          <w:rFonts w:ascii="New times roman" w:hAnsi="New times roman" w:cs="Times New Roman"/>
          <w:sz w:val="24"/>
          <w:szCs w:val="24"/>
        </w:rPr>
        <w:t>.</w:t>
      </w:r>
    </w:p>
    <w:p w14:paraId="44BB17A2" w14:textId="77777777" w:rsidR="00A36C3F" w:rsidRPr="00A743B2" w:rsidRDefault="00A36C3F" w:rsidP="00AB2123">
      <w:pPr>
        <w:spacing w:after="0"/>
        <w:ind w:left="2160"/>
        <w:rPr>
          <w:rFonts w:ascii="New times roman" w:hAnsi="New times roman" w:cs="Times New Roman"/>
          <w:sz w:val="24"/>
          <w:szCs w:val="24"/>
        </w:rPr>
      </w:pPr>
    </w:p>
    <w:p w14:paraId="5733A06D" w14:textId="3C862DD5" w:rsidR="006A435A" w:rsidRPr="00A743B2" w:rsidRDefault="006A435A" w:rsidP="00133C2A">
      <w:pPr>
        <w:spacing w:after="0"/>
        <w:rPr>
          <w:rFonts w:ascii="New times roman" w:hAnsi="New times roman" w:cs="Times New Roman"/>
          <w:b/>
          <w:bCs/>
          <w:sz w:val="24"/>
          <w:szCs w:val="24"/>
        </w:rPr>
      </w:pPr>
      <w:r w:rsidRPr="00A743B2">
        <w:rPr>
          <w:rFonts w:ascii="New times roman" w:hAnsi="New times roman" w:cs="Times New Roman"/>
          <w:b/>
          <w:bCs/>
          <w:sz w:val="24"/>
          <w:szCs w:val="24"/>
          <w:u w:val="single"/>
        </w:rPr>
        <w:t>Pledge of Allegiance</w:t>
      </w:r>
      <w:r w:rsidR="002E3753" w:rsidRPr="00A743B2">
        <w:rPr>
          <w:rFonts w:ascii="New times roman" w:hAnsi="New times roman" w:cs="Times New Roman"/>
          <w:b/>
          <w:bCs/>
          <w:sz w:val="24"/>
          <w:szCs w:val="24"/>
        </w:rPr>
        <w:t>.</w:t>
      </w:r>
    </w:p>
    <w:p w14:paraId="1325B73B" w14:textId="348C0CD4" w:rsidR="006A435A" w:rsidRPr="00A743B2" w:rsidRDefault="006A435A" w:rsidP="00133C2A">
      <w:pPr>
        <w:spacing w:after="0"/>
        <w:rPr>
          <w:rFonts w:ascii="New times roman" w:hAnsi="New times roman" w:cs="Times New Roman"/>
          <w:sz w:val="24"/>
          <w:szCs w:val="24"/>
        </w:rPr>
      </w:pPr>
    </w:p>
    <w:p w14:paraId="14F832FC" w14:textId="29B0A83F" w:rsidR="003A6C1B" w:rsidRPr="00A743B2" w:rsidRDefault="000272D2" w:rsidP="00403216">
      <w:pPr>
        <w:spacing w:after="0"/>
        <w:rPr>
          <w:rFonts w:ascii="New times roman" w:hAnsi="New times roman" w:cs="Times New Roman"/>
          <w:b/>
          <w:bCs/>
          <w:sz w:val="24"/>
          <w:szCs w:val="24"/>
        </w:rPr>
      </w:pPr>
      <w:r w:rsidRPr="00A743B2">
        <w:rPr>
          <w:rFonts w:ascii="New times roman" w:hAnsi="New times roman" w:cs="Times New Roman"/>
          <w:b/>
          <w:bCs/>
          <w:sz w:val="24"/>
          <w:szCs w:val="24"/>
          <w:u w:val="single"/>
        </w:rPr>
        <w:t>Hearings</w:t>
      </w:r>
      <w:r w:rsidRPr="00A743B2">
        <w:rPr>
          <w:rFonts w:ascii="New times roman" w:hAnsi="New times roman" w:cs="Times New Roman"/>
          <w:b/>
          <w:bCs/>
          <w:sz w:val="24"/>
          <w:szCs w:val="24"/>
        </w:rPr>
        <w:t>:</w:t>
      </w:r>
      <w:r w:rsidR="00403216" w:rsidRPr="00A743B2">
        <w:rPr>
          <w:rFonts w:ascii="New times roman" w:hAnsi="New times roman" w:cs="Times New Roman"/>
          <w:b/>
          <w:bCs/>
          <w:sz w:val="24"/>
          <w:szCs w:val="24"/>
        </w:rPr>
        <w:t xml:space="preserve">  </w:t>
      </w:r>
    </w:p>
    <w:p w14:paraId="5AAEE138" w14:textId="1FCD724D" w:rsidR="00EA036D" w:rsidRPr="00A743B2" w:rsidRDefault="00EA036D" w:rsidP="00403216">
      <w:pPr>
        <w:spacing w:after="0"/>
        <w:rPr>
          <w:rFonts w:ascii="New times roman" w:hAnsi="New times roman" w:cs="Times New Roman"/>
          <w:sz w:val="24"/>
          <w:szCs w:val="24"/>
        </w:rPr>
      </w:pPr>
    </w:p>
    <w:p w14:paraId="07EDEED2" w14:textId="307E5634" w:rsidR="005A714E" w:rsidRPr="00A743B2" w:rsidRDefault="000A1405" w:rsidP="00063593">
      <w:pPr>
        <w:pStyle w:val="ListParagraph"/>
        <w:numPr>
          <w:ilvl w:val="0"/>
          <w:numId w:val="39"/>
        </w:numPr>
        <w:spacing w:after="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bookmarkStart w:id="0" w:name="_Hlk166661458"/>
      <w:r w:rsidRPr="00A743B2">
        <w:rPr>
          <w:rFonts w:ascii="New times roman" w:hAnsi="New times roman" w:cs="Times New Roman"/>
          <w:b/>
          <w:bCs/>
          <w:sz w:val="24"/>
          <w:szCs w:val="24"/>
          <w:u w:val="single"/>
        </w:rPr>
        <w:t>202</w:t>
      </w:r>
      <w:r w:rsidR="00C509E3" w:rsidRPr="00A743B2">
        <w:rPr>
          <w:rFonts w:ascii="New times roman" w:hAnsi="New times roman" w:cs="Times New Roman"/>
          <w:b/>
          <w:bCs/>
          <w:sz w:val="24"/>
          <w:szCs w:val="24"/>
          <w:u w:val="single"/>
        </w:rPr>
        <w:t>6</w:t>
      </w:r>
      <w:r w:rsidR="00235ED1" w:rsidRPr="00A743B2">
        <w:rPr>
          <w:rFonts w:ascii="New times roman" w:hAnsi="New times roman" w:cs="Times New Roman"/>
          <w:b/>
          <w:bCs/>
          <w:sz w:val="24"/>
          <w:szCs w:val="24"/>
          <w:u w:val="single"/>
        </w:rPr>
        <w:t>-</w:t>
      </w:r>
      <w:r w:rsidR="002F4E76" w:rsidRPr="00A743B2">
        <w:rPr>
          <w:rFonts w:ascii="New times roman" w:hAnsi="New times roman" w:cs="Times New Roman"/>
          <w:b/>
          <w:bCs/>
          <w:sz w:val="24"/>
          <w:szCs w:val="24"/>
          <w:u w:val="single"/>
        </w:rPr>
        <w:t>0</w:t>
      </w:r>
      <w:r w:rsidR="00334F51">
        <w:rPr>
          <w:rFonts w:ascii="New times roman" w:hAnsi="New times roman" w:cs="Times New Roman"/>
          <w:b/>
          <w:bCs/>
          <w:sz w:val="24"/>
          <w:szCs w:val="24"/>
          <w:u w:val="single"/>
        </w:rPr>
        <w:t>720</w:t>
      </w:r>
      <w:r w:rsidR="0017133A" w:rsidRPr="00A743B2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Z        </w:t>
      </w:r>
      <w:r w:rsidR="00380BED">
        <w:rPr>
          <w:rFonts w:ascii="New times roman" w:hAnsi="New times roman" w:cs="Times New Roman"/>
          <w:b/>
          <w:bCs/>
          <w:sz w:val="24"/>
          <w:szCs w:val="24"/>
          <w:u w:val="single"/>
        </w:rPr>
        <w:t>Countrymen Holdings, LLC/Alex Lulewicz</w:t>
      </w:r>
      <w:r w:rsidR="001F4E81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</w:t>
      </w:r>
      <w:r w:rsidR="0023455C" w:rsidRPr="00A743B2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   </w:t>
      </w:r>
      <w:r w:rsidR="00380BED">
        <w:rPr>
          <w:rFonts w:ascii="New times roman" w:hAnsi="New times roman" w:cs="Times New Roman"/>
          <w:b/>
          <w:bCs/>
          <w:sz w:val="24"/>
          <w:szCs w:val="24"/>
          <w:u w:val="single"/>
        </w:rPr>
        <w:t>10 Stork’s Nest</w:t>
      </w:r>
      <w:r w:rsidR="0023455C" w:rsidRPr="00A743B2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     </w:t>
      </w:r>
      <w:r w:rsidR="00705DB8" w:rsidRPr="00A743B2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Area </w:t>
      </w:r>
      <w:r w:rsidR="0023455C" w:rsidRPr="00A743B2">
        <w:rPr>
          <w:rFonts w:ascii="New times roman" w:hAnsi="New times roman" w:cs="Times New Roman"/>
          <w:b/>
          <w:bCs/>
          <w:sz w:val="24"/>
          <w:szCs w:val="24"/>
          <w:u w:val="single"/>
        </w:rPr>
        <w:t>Variance     Tax ID (</w:t>
      </w:r>
      <w:r w:rsidR="00DD4788" w:rsidRPr="00A743B2">
        <w:rPr>
          <w:rFonts w:ascii="New times roman" w:hAnsi="New times roman" w:cs="Times New Roman"/>
          <w:b/>
          <w:bCs/>
          <w:sz w:val="24"/>
          <w:szCs w:val="24"/>
          <w:u w:val="single"/>
        </w:rPr>
        <w:t>1</w:t>
      </w:r>
      <w:r w:rsidR="003059E5">
        <w:rPr>
          <w:rFonts w:ascii="New times roman" w:hAnsi="New times roman" w:cs="Times New Roman"/>
          <w:b/>
          <w:bCs/>
          <w:sz w:val="24"/>
          <w:szCs w:val="24"/>
          <w:u w:val="single"/>
        </w:rPr>
        <w:t>35.00-1-4</w:t>
      </w:r>
      <w:r w:rsidR="0023455C" w:rsidRPr="00A743B2">
        <w:rPr>
          <w:rFonts w:ascii="New times roman" w:hAnsi="New times roman" w:cs="Times New Roman"/>
          <w:b/>
          <w:bCs/>
          <w:sz w:val="24"/>
          <w:szCs w:val="24"/>
          <w:u w:val="single"/>
        </w:rPr>
        <w:t>)</w:t>
      </w:r>
    </w:p>
    <w:p w14:paraId="78CBA793" w14:textId="3B7D15BF" w:rsidR="00CB03D0" w:rsidRPr="000A63ED" w:rsidRDefault="00CB03D0" w:rsidP="00FF262B">
      <w:pPr>
        <w:spacing w:after="0"/>
        <w:rPr>
          <w:rFonts w:ascii="New times roman" w:hAnsi="New times roman" w:cs="Times New Roman"/>
          <w:sz w:val="24"/>
          <w:szCs w:val="24"/>
        </w:rPr>
      </w:pPr>
    </w:p>
    <w:p w14:paraId="58A8B65B" w14:textId="77777777" w:rsidR="000035BA" w:rsidRPr="000A63ED" w:rsidRDefault="000035BA" w:rsidP="00FF262B">
      <w:pPr>
        <w:spacing w:after="0"/>
        <w:rPr>
          <w:rFonts w:ascii="New times roman" w:hAnsi="New times roman" w:cs="Times New Roman"/>
          <w:sz w:val="24"/>
          <w:szCs w:val="24"/>
        </w:rPr>
      </w:pPr>
    </w:p>
    <w:bookmarkEnd w:id="0"/>
    <w:p w14:paraId="662C7A62" w14:textId="77777777" w:rsidR="0078640A" w:rsidRPr="00894BF2" w:rsidRDefault="0078640A" w:rsidP="0078640A">
      <w:pPr>
        <w:pStyle w:val="ListParagraph"/>
        <w:numPr>
          <w:ilvl w:val="0"/>
          <w:numId w:val="38"/>
        </w:numPr>
        <w:spacing w:after="0"/>
        <w:rPr>
          <w:rFonts w:ascii="New times roman" w:hAnsi="New times roman"/>
          <w:w w:val="105"/>
          <w:sz w:val="24"/>
          <w:szCs w:val="24"/>
        </w:rPr>
      </w:pPr>
      <w:r w:rsidRPr="00894BF2">
        <w:rPr>
          <w:rFonts w:ascii="New times roman" w:hAnsi="New times roman"/>
          <w:w w:val="105"/>
          <w:sz w:val="24"/>
          <w:szCs w:val="24"/>
        </w:rPr>
        <w:t xml:space="preserve">The Town of Cairo Zoning Enforcement Office has denied the application for the construction of a new catwalk for wait staff to have a more direct access to the kitchen, a new 5' x 6' rear deck extension and a 17' x 30' rear addition to the "Winter Inn", respectively, for the reasons outlined below, pursuant to the Town of Cairo Zoning Law adopted June 5, 2017. </w:t>
      </w:r>
    </w:p>
    <w:p w14:paraId="084B6360" w14:textId="26BBC7AB" w:rsidR="00C260DA" w:rsidRPr="00894BF2" w:rsidRDefault="00631015" w:rsidP="00631015">
      <w:pPr>
        <w:pStyle w:val="ListParagraph"/>
        <w:numPr>
          <w:ilvl w:val="0"/>
          <w:numId w:val="38"/>
        </w:numPr>
        <w:spacing w:after="0"/>
        <w:rPr>
          <w:rFonts w:ascii="New times roman" w:hAnsi="New times roman"/>
          <w:w w:val="105"/>
          <w:sz w:val="24"/>
          <w:szCs w:val="24"/>
        </w:rPr>
      </w:pPr>
      <w:r w:rsidRPr="00894BF2">
        <w:rPr>
          <w:rFonts w:ascii="New times roman" w:hAnsi="New times roman"/>
          <w:w w:val="105"/>
          <w:sz w:val="24"/>
          <w:szCs w:val="24"/>
        </w:rPr>
        <w:t>T</w:t>
      </w:r>
      <w:r w:rsidR="0078640A" w:rsidRPr="00894BF2">
        <w:rPr>
          <w:rFonts w:ascii="New times roman" w:hAnsi="New times roman"/>
          <w:w w:val="105"/>
          <w:sz w:val="24"/>
          <w:szCs w:val="24"/>
        </w:rPr>
        <w:t xml:space="preserve">he proposed additions do not comply with several required setback regulations. The applicant is therefore requesting the following area variances: </w:t>
      </w:r>
    </w:p>
    <w:p w14:paraId="092E2350" w14:textId="77777777" w:rsidR="00D47F77" w:rsidRDefault="00D47F77" w:rsidP="00D47F77">
      <w:pPr>
        <w:pStyle w:val="ListParagraph"/>
        <w:spacing w:after="0"/>
        <w:ind w:left="1080"/>
        <w:rPr>
          <w:rFonts w:ascii="New times roman" w:hAnsi="New times roman" w:cs="Times New Roman"/>
          <w:sz w:val="24"/>
          <w:szCs w:val="24"/>
        </w:rPr>
      </w:pPr>
    </w:p>
    <w:p w14:paraId="2F9D92A7" w14:textId="1EF85064" w:rsidR="00EF4A66" w:rsidRPr="00D47F77" w:rsidRDefault="003F6A39" w:rsidP="00D47F77">
      <w:pPr>
        <w:pStyle w:val="ListParagraph"/>
        <w:spacing w:after="0"/>
        <w:ind w:left="1080"/>
        <w:rPr>
          <w:rFonts w:ascii="New times roman" w:hAnsi="New times roman" w:cs="Times New Roman"/>
          <w:color w:val="EE0000"/>
          <w:sz w:val="24"/>
          <w:szCs w:val="24"/>
        </w:rPr>
      </w:pPr>
      <w:r w:rsidRPr="00D47F77">
        <w:rPr>
          <w:rFonts w:ascii="New times roman" w:hAnsi="New times roman" w:cs="Times New Roman"/>
          <w:color w:val="EE0000"/>
          <w:sz w:val="24"/>
          <w:szCs w:val="24"/>
        </w:rPr>
        <w:t>1.</w:t>
      </w:r>
      <w:r w:rsidRPr="00D47F77">
        <w:rPr>
          <w:rFonts w:ascii="New times roman" w:hAnsi="New times roman" w:cs="Times New Roman"/>
          <w:color w:val="EE0000"/>
          <w:sz w:val="24"/>
          <w:szCs w:val="24"/>
        </w:rPr>
        <w:tab/>
        <w:t>A 3-foot area variance for the new catwal</w:t>
      </w:r>
      <w:r w:rsidR="00D47F77">
        <w:rPr>
          <w:rFonts w:ascii="New times roman" w:hAnsi="New times roman" w:cs="Times New Roman"/>
          <w:color w:val="EE0000"/>
          <w:sz w:val="24"/>
          <w:szCs w:val="24"/>
        </w:rPr>
        <w:t>k</w:t>
      </w:r>
      <w:r w:rsidRPr="00D47F77">
        <w:rPr>
          <w:rFonts w:ascii="New times roman" w:hAnsi="New times roman" w:cs="Times New Roman"/>
          <w:color w:val="EE0000"/>
          <w:sz w:val="24"/>
          <w:szCs w:val="24"/>
        </w:rPr>
        <w:t>.</w:t>
      </w:r>
    </w:p>
    <w:p w14:paraId="7E26F009" w14:textId="32778E5F" w:rsidR="003F6A39" w:rsidRPr="00D47F77" w:rsidRDefault="003F6A39" w:rsidP="00D47F77">
      <w:pPr>
        <w:pStyle w:val="ListParagraph"/>
        <w:spacing w:after="0"/>
        <w:ind w:left="1080"/>
        <w:rPr>
          <w:rFonts w:ascii="New times roman" w:hAnsi="New times roman" w:cs="Times New Roman"/>
          <w:color w:val="EE0000"/>
          <w:sz w:val="24"/>
          <w:szCs w:val="24"/>
        </w:rPr>
      </w:pPr>
      <w:r w:rsidRPr="00D47F77">
        <w:rPr>
          <w:rFonts w:ascii="New times roman" w:hAnsi="New times roman" w:cs="Times New Roman"/>
          <w:color w:val="EE0000"/>
          <w:sz w:val="24"/>
          <w:szCs w:val="24"/>
        </w:rPr>
        <w:t>2.</w:t>
      </w:r>
      <w:r w:rsidRPr="00D47F77">
        <w:rPr>
          <w:rFonts w:ascii="New times roman" w:hAnsi="New times roman" w:cs="Times New Roman"/>
          <w:color w:val="EE0000"/>
          <w:sz w:val="24"/>
          <w:szCs w:val="24"/>
        </w:rPr>
        <w:tab/>
        <w:t>A 20-foot area variance for the 5' x 6' rear deck extension.</w:t>
      </w:r>
    </w:p>
    <w:p w14:paraId="3F559FF5" w14:textId="36D38FFE" w:rsidR="003F6A39" w:rsidRDefault="003F6A39" w:rsidP="00D47F77">
      <w:pPr>
        <w:pStyle w:val="ListParagraph"/>
        <w:spacing w:after="0"/>
        <w:ind w:left="1080"/>
        <w:rPr>
          <w:rFonts w:ascii="New times roman" w:hAnsi="New times roman" w:cs="Times New Roman"/>
          <w:color w:val="EE0000"/>
          <w:sz w:val="24"/>
          <w:szCs w:val="24"/>
        </w:rPr>
      </w:pPr>
      <w:r w:rsidRPr="00D47F77">
        <w:rPr>
          <w:rFonts w:ascii="New times roman" w:hAnsi="New times roman" w:cs="Times New Roman"/>
          <w:color w:val="EE0000"/>
          <w:sz w:val="24"/>
          <w:szCs w:val="24"/>
        </w:rPr>
        <w:lastRenderedPageBreak/>
        <w:t>3.</w:t>
      </w:r>
      <w:r w:rsidRPr="00D47F77">
        <w:rPr>
          <w:rFonts w:ascii="New times roman" w:hAnsi="New times roman" w:cs="Times New Roman"/>
          <w:color w:val="EE0000"/>
          <w:sz w:val="24"/>
          <w:szCs w:val="24"/>
        </w:rPr>
        <w:tab/>
        <w:t>A 6-foot area variance for the 17' x 30' rear addition to the "Winter Inn"</w:t>
      </w:r>
    </w:p>
    <w:p w14:paraId="4AD301C7" w14:textId="77777777" w:rsidR="00C9711C" w:rsidRDefault="00C9711C" w:rsidP="00D47F77">
      <w:pPr>
        <w:pStyle w:val="ListParagraph"/>
        <w:spacing w:after="0"/>
        <w:ind w:left="1080"/>
        <w:rPr>
          <w:rFonts w:ascii="New times roman" w:hAnsi="New times roman" w:cs="Times New Roman"/>
          <w:color w:val="EE0000"/>
          <w:sz w:val="24"/>
          <w:szCs w:val="24"/>
        </w:rPr>
      </w:pPr>
    </w:p>
    <w:p w14:paraId="405FBEC2" w14:textId="77777777" w:rsidR="00C9711C" w:rsidRPr="00C9711C" w:rsidRDefault="00C9711C" w:rsidP="00C9711C">
      <w:pPr>
        <w:kinsoku w:val="0"/>
        <w:overflowPunct w:val="0"/>
        <w:autoSpaceDE w:val="0"/>
        <w:autoSpaceDN w:val="0"/>
        <w:adjustRightInd w:val="0"/>
        <w:spacing w:after="0" w:line="250" w:lineRule="exact"/>
        <w:ind w:left="40"/>
        <w:rPr>
          <w:rFonts w:ascii="Cambria" w:hAnsi="Cambria" w:cs="Cambria"/>
          <w:b/>
          <w:bCs/>
          <w:color w:val="0F0F0F"/>
        </w:rPr>
      </w:pPr>
      <w:r w:rsidRPr="00C9711C">
        <w:rPr>
          <w:rFonts w:ascii="Cambria" w:hAnsi="Cambria" w:cs="Cambria"/>
          <w:b/>
          <w:bCs/>
          <w:color w:val="0F0F0F"/>
          <w:u w:val="single" w:color="404040"/>
        </w:rPr>
        <w:t>Section</w:t>
      </w:r>
      <w:r w:rsidRPr="00C9711C">
        <w:rPr>
          <w:rFonts w:ascii="Cambria" w:hAnsi="Cambria" w:cs="Cambria"/>
          <w:b/>
          <w:bCs/>
          <w:color w:val="0F0F0F"/>
          <w:spacing w:val="40"/>
          <w:u w:val="single" w:color="404040"/>
        </w:rPr>
        <w:t xml:space="preserve"> </w:t>
      </w:r>
      <w:r w:rsidRPr="00C9711C">
        <w:rPr>
          <w:rFonts w:ascii="Cambria" w:hAnsi="Cambria" w:cs="Cambria"/>
          <w:b/>
          <w:bCs/>
          <w:color w:val="0F0F0F"/>
          <w:u w:val="single" w:color="404040"/>
        </w:rPr>
        <w:t>V.</w:t>
      </w:r>
      <w:r w:rsidRPr="00C9711C">
        <w:rPr>
          <w:rFonts w:ascii="Cambria" w:hAnsi="Cambria" w:cs="Cambria"/>
          <w:b/>
          <w:bCs/>
          <w:color w:val="0F0F0F"/>
          <w:spacing w:val="40"/>
          <w:u w:val="single" w:color="404040"/>
        </w:rPr>
        <w:t xml:space="preserve"> </w:t>
      </w:r>
      <w:r w:rsidRPr="00C9711C">
        <w:rPr>
          <w:rFonts w:ascii="Cambria" w:hAnsi="Cambria" w:cs="Cambria"/>
          <w:b/>
          <w:bCs/>
          <w:color w:val="0F0F0F"/>
          <w:u w:val="single" w:color="404040"/>
        </w:rPr>
        <w:t>Lot</w:t>
      </w:r>
      <w:r w:rsidRPr="00C9711C">
        <w:rPr>
          <w:rFonts w:ascii="Cambria" w:hAnsi="Cambria" w:cs="Cambria"/>
          <w:b/>
          <w:bCs/>
          <w:color w:val="0F0F0F"/>
          <w:spacing w:val="35"/>
          <w:u w:val="single" w:color="404040"/>
        </w:rPr>
        <w:t xml:space="preserve"> </w:t>
      </w:r>
      <w:r w:rsidRPr="00C9711C">
        <w:rPr>
          <w:rFonts w:ascii="Cambria" w:hAnsi="Cambria" w:cs="Cambria"/>
          <w:b/>
          <w:bCs/>
          <w:color w:val="0F0F0F"/>
          <w:u w:val="single" w:color="404040"/>
        </w:rPr>
        <w:t>size</w:t>
      </w:r>
      <w:r w:rsidRPr="00C9711C">
        <w:rPr>
          <w:rFonts w:ascii="Cambria" w:hAnsi="Cambria" w:cs="Cambria"/>
          <w:b/>
          <w:bCs/>
          <w:color w:val="0F0F0F"/>
          <w:spacing w:val="37"/>
          <w:u w:val="single" w:color="404040"/>
        </w:rPr>
        <w:t xml:space="preserve"> </w:t>
      </w:r>
      <w:r w:rsidRPr="00C9711C">
        <w:rPr>
          <w:rFonts w:ascii="Cambria" w:hAnsi="Cambria" w:cs="Cambria"/>
          <w:b/>
          <w:bCs/>
          <w:color w:val="0F0F0F"/>
          <w:u w:val="single" w:color="404040"/>
        </w:rPr>
        <w:t>-</w:t>
      </w:r>
      <w:r w:rsidRPr="00C9711C">
        <w:rPr>
          <w:rFonts w:ascii="Cambria" w:hAnsi="Cambria" w:cs="Cambria"/>
          <w:b/>
          <w:bCs/>
          <w:color w:val="0F0F0F"/>
          <w:spacing w:val="40"/>
          <w:u w:val="single" w:color="404040"/>
        </w:rPr>
        <w:t xml:space="preserve"> </w:t>
      </w:r>
      <w:r w:rsidRPr="00C9711C">
        <w:rPr>
          <w:rFonts w:ascii="Cambria" w:hAnsi="Cambria" w:cs="Cambria"/>
          <w:b/>
          <w:bCs/>
          <w:color w:val="0F0F0F"/>
          <w:u w:val="single" w:color="404040"/>
        </w:rPr>
        <w:t>C.</w:t>
      </w:r>
      <w:r w:rsidRPr="00C9711C">
        <w:rPr>
          <w:rFonts w:ascii="Cambria" w:hAnsi="Cambria" w:cs="Cambria"/>
          <w:b/>
          <w:bCs/>
          <w:color w:val="0F0F0F"/>
          <w:spacing w:val="40"/>
          <w:u w:val="single" w:color="404040"/>
        </w:rPr>
        <w:t xml:space="preserve"> </w:t>
      </w:r>
      <w:r w:rsidRPr="00C9711C">
        <w:rPr>
          <w:rFonts w:ascii="Cambria" w:hAnsi="Cambria" w:cs="Cambria"/>
          <w:b/>
          <w:bCs/>
          <w:color w:val="0F0F0F"/>
          <w:u w:val="single" w:color="404040"/>
        </w:rPr>
        <w:t>-</w:t>
      </w:r>
      <w:r w:rsidRPr="00C9711C">
        <w:rPr>
          <w:rFonts w:ascii="Cambria" w:hAnsi="Cambria" w:cs="Cambria"/>
          <w:b/>
          <w:bCs/>
          <w:color w:val="0F0F0F"/>
          <w:spacing w:val="29"/>
          <w:u w:val="single" w:color="404040"/>
        </w:rPr>
        <w:t xml:space="preserve"> </w:t>
      </w:r>
      <w:r w:rsidRPr="00C9711C">
        <w:rPr>
          <w:rFonts w:ascii="Cambria" w:hAnsi="Cambria" w:cs="Cambria"/>
          <w:b/>
          <w:bCs/>
          <w:color w:val="0F0F0F"/>
          <w:u w:val="single" w:color="404040"/>
        </w:rPr>
        <w:t>Front, rear</w:t>
      </w:r>
      <w:r w:rsidRPr="00C9711C">
        <w:rPr>
          <w:rFonts w:ascii="Cambria" w:hAnsi="Cambria" w:cs="Cambria"/>
          <w:b/>
          <w:bCs/>
          <w:color w:val="0F0F0F"/>
          <w:spacing w:val="29"/>
          <w:u w:val="single" w:color="404040"/>
        </w:rPr>
        <w:t xml:space="preserve"> </w:t>
      </w:r>
      <w:r w:rsidRPr="00C9711C">
        <w:rPr>
          <w:rFonts w:ascii="Cambria" w:hAnsi="Cambria" w:cs="Cambria"/>
          <w:b/>
          <w:bCs/>
          <w:color w:val="0F0F0F"/>
          <w:u w:val="single" w:color="404040"/>
        </w:rPr>
        <w:t>and</w:t>
      </w:r>
      <w:r w:rsidRPr="00C9711C">
        <w:rPr>
          <w:rFonts w:ascii="Cambria" w:hAnsi="Cambria" w:cs="Cambria"/>
          <w:b/>
          <w:bCs/>
          <w:color w:val="0F0F0F"/>
          <w:spacing w:val="35"/>
          <w:u w:val="single" w:color="404040"/>
        </w:rPr>
        <w:t xml:space="preserve"> </w:t>
      </w:r>
      <w:r w:rsidRPr="00C9711C">
        <w:rPr>
          <w:rFonts w:ascii="Cambria" w:hAnsi="Cambria" w:cs="Cambria"/>
          <w:b/>
          <w:bCs/>
          <w:color w:val="0F0F0F"/>
          <w:u w:val="single" w:color="404040"/>
        </w:rPr>
        <w:t>side</w:t>
      </w:r>
      <w:r w:rsidRPr="00C9711C">
        <w:rPr>
          <w:rFonts w:ascii="Cambria" w:hAnsi="Cambria" w:cs="Cambria"/>
          <w:b/>
          <w:bCs/>
          <w:color w:val="0F0F0F"/>
          <w:spacing w:val="32"/>
          <w:u w:val="single" w:color="404040"/>
        </w:rPr>
        <w:t xml:space="preserve"> </w:t>
      </w:r>
      <w:r w:rsidRPr="00C9711C">
        <w:rPr>
          <w:rFonts w:ascii="Cambria" w:hAnsi="Cambria" w:cs="Cambria"/>
          <w:b/>
          <w:bCs/>
          <w:color w:val="0F0F0F"/>
          <w:u w:val="single" w:color="404040"/>
        </w:rPr>
        <w:t>setback</w:t>
      </w:r>
      <w:r w:rsidRPr="00C9711C">
        <w:rPr>
          <w:rFonts w:ascii="Cambria" w:hAnsi="Cambria" w:cs="Cambria"/>
          <w:b/>
          <w:bCs/>
          <w:color w:val="0F0F0F"/>
          <w:spacing w:val="28"/>
          <w:u w:val="single" w:color="404040"/>
        </w:rPr>
        <w:t xml:space="preserve"> </w:t>
      </w:r>
      <w:r w:rsidRPr="00C9711C">
        <w:rPr>
          <w:rFonts w:ascii="Cambria" w:hAnsi="Cambria" w:cs="Cambria"/>
          <w:b/>
          <w:bCs/>
          <w:color w:val="0F0F0F"/>
          <w:u w:val="single" w:color="404040"/>
        </w:rPr>
        <w:t>requirements</w:t>
      </w:r>
    </w:p>
    <w:p w14:paraId="0A819788" w14:textId="77777777" w:rsidR="008E0B10" w:rsidRPr="00C9711C" w:rsidRDefault="008E0B10" w:rsidP="00C9711C">
      <w:pPr>
        <w:spacing w:after="0"/>
        <w:rPr>
          <w:rFonts w:ascii="New times roman" w:hAnsi="New times roman" w:cs="Times New Roman"/>
          <w:color w:val="EE0000"/>
          <w:sz w:val="24"/>
          <w:szCs w:val="24"/>
        </w:rPr>
      </w:pPr>
    </w:p>
    <w:p w14:paraId="71680BCF" w14:textId="77777777" w:rsidR="008E0B10" w:rsidRPr="008E0B10" w:rsidRDefault="008E0B10" w:rsidP="008E0B10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ind w:left="40"/>
        <w:rPr>
          <w:rFonts w:ascii="Cambria" w:hAnsi="Cambria" w:cs="Cambria"/>
          <w:color w:val="141515"/>
          <w:w w:val="105"/>
        </w:rPr>
      </w:pPr>
      <w:r w:rsidRPr="008E0B10">
        <w:rPr>
          <w:rFonts w:ascii="Cambria" w:hAnsi="Cambria" w:cs="Cambria"/>
          <w:color w:val="141515"/>
          <w:w w:val="105"/>
        </w:rPr>
        <w:t>[1]</w:t>
      </w:r>
      <w:r w:rsidRPr="008E0B10">
        <w:rPr>
          <w:rFonts w:ascii="Cambria" w:hAnsi="Cambria" w:cs="Cambria"/>
          <w:color w:val="141515"/>
          <w:spacing w:val="16"/>
          <w:w w:val="105"/>
        </w:rPr>
        <w:t xml:space="preserve"> </w:t>
      </w:r>
      <w:r w:rsidRPr="008E0B10">
        <w:rPr>
          <w:rFonts w:ascii="Cambria" w:hAnsi="Cambria" w:cs="Cambria"/>
          <w:color w:val="141515"/>
          <w:w w:val="105"/>
        </w:rPr>
        <w:t>Front</w:t>
      </w:r>
      <w:r w:rsidRPr="008E0B10">
        <w:rPr>
          <w:rFonts w:ascii="Cambria" w:hAnsi="Cambria" w:cs="Cambria"/>
          <w:color w:val="141515"/>
          <w:spacing w:val="-5"/>
          <w:w w:val="105"/>
        </w:rPr>
        <w:t xml:space="preserve"> </w:t>
      </w:r>
      <w:r w:rsidRPr="008E0B10">
        <w:rPr>
          <w:rFonts w:ascii="Cambria" w:hAnsi="Cambria" w:cs="Cambria"/>
          <w:color w:val="141515"/>
          <w:w w:val="105"/>
        </w:rPr>
        <w:t>setback: 65</w:t>
      </w:r>
      <w:r w:rsidRPr="008E0B10">
        <w:rPr>
          <w:rFonts w:ascii="Cambria" w:hAnsi="Cambria" w:cs="Cambria"/>
          <w:color w:val="141515"/>
          <w:spacing w:val="-8"/>
          <w:w w:val="105"/>
        </w:rPr>
        <w:t xml:space="preserve"> </w:t>
      </w:r>
      <w:r w:rsidRPr="008E0B10">
        <w:rPr>
          <w:rFonts w:ascii="Cambria" w:hAnsi="Cambria" w:cs="Cambria"/>
          <w:color w:val="141515"/>
          <w:w w:val="105"/>
        </w:rPr>
        <w:t>feet</w:t>
      </w:r>
      <w:r w:rsidRPr="008E0B10">
        <w:rPr>
          <w:rFonts w:ascii="Cambria" w:hAnsi="Cambria" w:cs="Cambria"/>
          <w:color w:val="141515"/>
          <w:spacing w:val="-7"/>
          <w:w w:val="105"/>
        </w:rPr>
        <w:t xml:space="preserve"> </w:t>
      </w:r>
      <w:r w:rsidRPr="008E0B10">
        <w:rPr>
          <w:rFonts w:ascii="Cambria" w:hAnsi="Cambria" w:cs="Cambria"/>
          <w:color w:val="141515"/>
          <w:w w:val="105"/>
        </w:rPr>
        <w:t>minimum</w:t>
      </w:r>
      <w:r w:rsidRPr="008E0B10">
        <w:rPr>
          <w:rFonts w:ascii="Cambria" w:hAnsi="Cambria" w:cs="Cambria"/>
          <w:color w:val="141515"/>
          <w:spacing w:val="-8"/>
          <w:w w:val="105"/>
        </w:rPr>
        <w:t xml:space="preserve"> </w:t>
      </w:r>
      <w:r w:rsidRPr="008E0B10">
        <w:rPr>
          <w:rFonts w:ascii="Cambria" w:hAnsi="Cambria" w:cs="Cambria"/>
          <w:color w:val="141515"/>
          <w:w w:val="105"/>
        </w:rPr>
        <w:t>as</w:t>
      </w:r>
      <w:r w:rsidRPr="008E0B10">
        <w:rPr>
          <w:rFonts w:ascii="Cambria" w:hAnsi="Cambria" w:cs="Cambria"/>
          <w:color w:val="141515"/>
          <w:spacing w:val="-8"/>
          <w:w w:val="105"/>
        </w:rPr>
        <w:t xml:space="preserve"> </w:t>
      </w:r>
      <w:r w:rsidRPr="008E0B10">
        <w:rPr>
          <w:rFonts w:ascii="Cambria" w:hAnsi="Cambria" w:cs="Cambria"/>
          <w:color w:val="141515"/>
          <w:w w:val="105"/>
        </w:rPr>
        <w:t>measured</w:t>
      </w:r>
      <w:r w:rsidRPr="008E0B10">
        <w:rPr>
          <w:rFonts w:ascii="Cambria" w:hAnsi="Cambria" w:cs="Cambria"/>
          <w:color w:val="141515"/>
          <w:spacing w:val="-16"/>
          <w:w w:val="105"/>
        </w:rPr>
        <w:t xml:space="preserve"> </w:t>
      </w:r>
      <w:r w:rsidRPr="008E0B10">
        <w:rPr>
          <w:rFonts w:ascii="Cambria" w:hAnsi="Cambria" w:cs="Cambria"/>
          <w:color w:val="141515"/>
          <w:w w:val="105"/>
        </w:rPr>
        <w:t>from</w:t>
      </w:r>
      <w:r w:rsidRPr="008E0B10">
        <w:rPr>
          <w:rFonts w:ascii="Cambria" w:hAnsi="Cambria" w:cs="Cambria"/>
          <w:color w:val="141515"/>
          <w:spacing w:val="-9"/>
          <w:w w:val="105"/>
        </w:rPr>
        <w:t xml:space="preserve"> </w:t>
      </w:r>
      <w:r w:rsidRPr="008E0B10">
        <w:rPr>
          <w:rFonts w:ascii="Cambria" w:hAnsi="Cambria" w:cs="Cambria"/>
          <w:color w:val="141515"/>
          <w:w w:val="105"/>
        </w:rPr>
        <w:t>the</w:t>
      </w:r>
      <w:r w:rsidRPr="008E0B10">
        <w:rPr>
          <w:rFonts w:ascii="Cambria" w:hAnsi="Cambria" w:cs="Cambria"/>
          <w:color w:val="141515"/>
          <w:spacing w:val="-10"/>
          <w:w w:val="105"/>
        </w:rPr>
        <w:t xml:space="preserve"> </w:t>
      </w:r>
      <w:r w:rsidRPr="008E0B10">
        <w:rPr>
          <w:rFonts w:ascii="Cambria" w:hAnsi="Cambria" w:cs="Cambria"/>
          <w:color w:val="141515"/>
          <w:w w:val="105"/>
        </w:rPr>
        <w:t>center</w:t>
      </w:r>
      <w:r w:rsidRPr="008E0B10">
        <w:rPr>
          <w:rFonts w:ascii="Cambria" w:hAnsi="Cambria" w:cs="Cambria"/>
          <w:color w:val="141515"/>
          <w:spacing w:val="-9"/>
          <w:w w:val="105"/>
        </w:rPr>
        <w:t xml:space="preserve"> </w:t>
      </w:r>
      <w:r w:rsidRPr="008E0B10">
        <w:rPr>
          <w:rFonts w:ascii="Cambria" w:hAnsi="Cambria" w:cs="Cambria"/>
          <w:color w:val="141515"/>
          <w:w w:val="105"/>
        </w:rPr>
        <w:t>of</w:t>
      </w:r>
      <w:r w:rsidRPr="008E0B10">
        <w:rPr>
          <w:rFonts w:ascii="Cambria" w:hAnsi="Cambria" w:cs="Cambria"/>
          <w:color w:val="141515"/>
          <w:spacing w:val="-4"/>
          <w:w w:val="105"/>
        </w:rPr>
        <w:t xml:space="preserve"> </w:t>
      </w:r>
      <w:r w:rsidRPr="008E0B10">
        <w:rPr>
          <w:rFonts w:ascii="Cambria" w:hAnsi="Cambria" w:cs="Cambria"/>
          <w:color w:val="141515"/>
          <w:w w:val="105"/>
        </w:rPr>
        <w:t>the</w:t>
      </w:r>
      <w:r w:rsidRPr="008E0B10">
        <w:rPr>
          <w:rFonts w:ascii="Cambria" w:hAnsi="Cambria" w:cs="Cambria"/>
          <w:color w:val="141515"/>
          <w:spacing w:val="-3"/>
          <w:w w:val="105"/>
        </w:rPr>
        <w:t xml:space="preserve"> </w:t>
      </w:r>
      <w:r w:rsidRPr="008E0B10">
        <w:rPr>
          <w:rFonts w:ascii="Cambria" w:hAnsi="Cambria" w:cs="Cambria"/>
          <w:color w:val="141515"/>
          <w:w w:val="105"/>
        </w:rPr>
        <w:t>roadway</w:t>
      </w:r>
      <w:r w:rsidRPr="008E0B10">
        <w:rPr>
          <w:rFonts w:ascii="Cambria" w:hAnsi="Cambria" w:cs="Cambria"/>
          <w:color w:val="141515"/>
          <w:spacing w:val="-5"/>
          <w:w w:val="105"/>
        </w:rPr>
        <w:t xml:space="preserve"> </w:t>
      </w:r>
      <w:r w:rsidRPr="008E0B10">
        <w:rPr>
          <w:rFonts w:ascii="Cambria" w:hAnsi="Cambria" w:cs="Cambria"/>
          <w:color w:val="141515"/>
          <w:w w:val="105"/>
        </w:rPr>
        <w:t>or</w:t>
      </w:r>
      <w:r w:rsidRPr="008E0B10">
        <w:rPr>
          <w:rFonts w:ascii="Cambria" w:hAnsi="Cambria" w:cs="Cambria"/>
          <w:color w:val="141515"/>
          <w:spacing w:val="-12"/>
          <w:w w:val="105"/>
        </w:rPr>
        <w:t xml:space="preserve"> </w:t>
      </w:r>
      <w:r w:rsidRPr="008E0B10">
        <w:rPr>
          <w:rFonts w:ascii="Cambria" w:hAnsi="Cambria" w:cs="Cambria"/>
          <w:color w:val="141515"/>
          <w:w w:val="105"/>
        </w:rPr>
        <w:t>right-of-way.</w:t>
      </w:r>
    </w:p>
    <w:p w14:paraId="3F9A065A" w14:textId="77777777" w:rsidR="008E0B10" w:rsidRPr="008E0B10" w:rsidRDefault="008E0B10" w:rsidP="008E0B10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63"/>
        <w:rPr>
          <w:rFonts w:ascii="Cambria" w:hAnsi="Cambria" w:cs="Cambria"/>
          <w:color w:val="141515"/>
          <w:w w:val="105"/>
        </w:rPr>
      </w:pPr>
      <w:r w:rsidRPr="008E0B10">
        <w:rPr>
          <w:rFonts w:ascii="Cambria" w:hAnsi="Cambria" w:cs="Cambria"/>
          <w:color w:val="141515"/>
          <w:w w:val="105"/>
        </w:rPr>
        <w:t>[2]</w:t>
      </w:r>
      <w:r w:rsidRPr="008E0B10">
        <w:rPr>
          <w:rFonts w:ascii="Cambria" w:hAnsi="Cambria" w:cs="Cambria"/>
          <w:color w:val="141515"/>
          <w:spacing w:val="37"/>
          <w:w w:val="105"/>
        </w:rPr>
        <w:t xml:space="preserve"> </w:t>
      </w:r>
      <w:r w:rsidRPr="008E0B10">
        <w:rPr>
          <w:rFonts w:ascii="Cambria" w:hAnsi="Cambria" w:cs="Cambria"/>
          <w:color w:val="141515"/>
          <w:w w:val="105"/>
        </w:rPr>
        <w:t>Side and rear setbacks: 25 feet minimum</w:t>
      </w:r>
      <w:r w:rsidRPr="008E0B10">
        <w:rPr>
          <w:rFonts w:ascii="Cambria" w:hAnsi="Cambria" w:cs="Cambria"/>
          <w:color w:val="141515"/>
          <w:spacing w:val="-4"/>
          <w:w w:val="105"/>
        </w:rPr>
        <w:t xml:space="preserve"> </w:t>
      </w:r>
      <w:r w:rsidRPr="008E0B10">
        <w:rPr>
          <w:rFonts w:ascii="Cambria" w:hAnsi="Cambria" w:cs="Cambria"/>
          <w:color w:val="141515"/>
          <w:w w:val="105"/>
        </w:rPr>
        <w:t>as</w:t>
      </w:r>
      <w:r w:rsidRPr="008E0B10">
        <w:rPr>
          <w:rFonts w:ascii="Cambria" w:hAnsi="Cambria" w:cs="Cambria"/>
          <w:color w:val="141515"/>
          <w:spacing w:val="-4"/>
          <w:w w:val="105"/>
        </w:rPr>
        <w:t xml:space="preserve"> </w:t>
      </w:r>
      <w:r w:rsidRPr="008E0B10">
        <w:rPr>
          <w:rFonts w:ascii="Cambria" w:hAnsi="Cambria" w:cs="Cambria"/>
          <w:color w:val="141515"/>
          <w:w w:val="105"/>
        </w:rPr>
        <w:t>measured from the property line.</w:t>
      </w:r>
    </w:p>
    <w:p w14:paraId="12F271CE" w14:textId="77777777" w:rsidR="008E0B10" w:rsidRPr="008E0B10" w:rsidRDefault="008E0B10" w:rsidP="008E0B10">
      <w:pPr>
        <w:kinsoku w:val="0"/>
        <w:overflowPunct w:val="0"/>
        <w:autoSpaceDE w:val="0"/>
        <w:autoSpaceDN w:val="0"/>
        <w:adjustRightInd w:val="0"/>
        <w:spacing w:before="12" w:after="0" w:line="249" w:lineRule="auto"/>
        <w:ind w:left="40" w:right="101" w:firstLine="8"/>
        <w:rPr>
          <w:rFonts w:ascii="Cambria" w:hAnsi="Cambria" w:cs="Cambria"/>
          <w:color w:val="151515"/>
          <w:w w:val="105"/>
        </w:rPr>
      </w:pPr>
      <w:r w:rsidRPr="008E0B10">
        <w:rPr>
          <w:rFonts w:ascii="Cambria" w:hAnsi="Cambria" w:cs="Cambria"/>
          <w:color w:val="151515"/>
          <w:w w:val="105"/>
        </w:rPr>
        <w:t>(c.)</w:t>
      </w:r>
      <w:r w:rsidRPr="008E0B10">
        <w:rPr>
          <w:rFonts w:ascii="Cambria" w:hAnsi="Cambria" w:cs="Cambria"/>
          <w:color w:val="151515"/>
          <w:spacing w:val="18"/>
          <w:w w:val="105"/>
        </w:rPr>
        <w:t xml:space="preserve"> </w:t>
      </w:r>
      <w:r w:rsidRPr="008E0B10">
        <w:rPr>
          <w:rFonts w:ascii="Cambria" w:hAnsi="Cambria" w:cs="Cambria"/>
          <w:color w:val="151515"/>
          <w:w w:val="105"/>
        </w:rPr>
        <w:t>Setback</w:t>
      </w:r>
      <w:r w:rsidRPr="008E0B10">
        <w:rPr>
          <w:rFonts w:ascii="Cambria" w:hAnsi="Cambria" w:cs="Cambria"/>
          <w:color w:val="151515"/>
          <w:spacing w:val="-4"/>
          <w:w w:val="105"/>
        </w:rPr>
        <w:t xml:space="preserve"> </w:t>
      </w:r>
      <w:r w:rsidRPr="008E0B10">
        <w:rPr>
          <w:rFonts w:ascii="Cambria" w:hAnsi="Cambria" w:cs="Cambria"/>
          <w:color w:val="151515"/>
          <w:w w:val="105"/>
        </w:rPr>
        <w:t>distances for lots</w:t>
      </w:r>
      <w:r w:rsidRPr="008E0B10">
        <w:rPr>
          <w:rFonts w:ascii="Cambria" w:hAnsi="Cambria" w:cs="Cambria"/>
          <w:color w:val="151515"/>
          <w:spacing w:val="-4"/>
          <w:w w:val="105"/>
        </w:rPr>
        <w:t xml:space="preserve"> </w:t>
      </w:r>
      <w:r w:rsidRPr="008E0B10">
        <w:rPr>
          <w:rFonts w:ascii="Cambria" w:hAnsi="Cambria" w:cs="Cambria"/>
          <w:color w:val="151515"/>
          <w:w w:val="105"/>
        </w:rPr>
        <w:t>with</w:t>
      </w:r>
      <w:r w:rsidRPr="008E0B10">
        <w:rPr>
          <w:rFonts w:ascii="Cambria" w:hAnsi="Cambria" w:cs="Cambria"/>
          <w:color w:val="151515"/>
          <w:spacing w:val="-1"/>
          <w:w w:val="105"/>
        </w:rPr>
        <w:t xml:space="preserve"> </w:t>
      </w:r>
      <w:r w:rsidRPr="008E0B10">
        <w:rPr>
          <w:rFonts w:ascii="Cambria" w:hAnsi="Cambria" w:cs="Cambria"/>
          <w:color w:val="151515"/>
          <w:w w:val="105"/>
        </w:rPr>
        <w:t>frontage on</w:t>
      </w:r>
      <w:r w:rsidRPr="008E0B10">
        <w:rPr>
          <w:rFonts w:ascii="Cambria" w:hAnsi="Cambria" w:cs="Cambria"/>
          <w:color w:val="151515"/>
          <w:spacing w:val="-4"/>
          <w:w w:val="105"/>
        </w:rPr>
        <w:t xml:space="preserve"> </w:t>
      </w:r>
      <w:r w:rsidRPr="008E0B10">
        <w:rPr>
          <w:rFonts w:ascii="Cambria" w:hAnsi="Cambria" w:cs="Cambria"/>
          <w:color w:val="151515"/>
          <w:w w:val="105"/>
        </w:rPr>
        <w:t>two or</w:t>
      </w:r>
      <w:r w:rsidRPr="008E0B10">
        <w:rPr>
          <w:rFonts w:ascii="Cambria" w:hAnsi="Cambria" w:cs="Cambria"/>
          <w:color w:val="151515"/>
          <w:spacing w:val="-2"/>
          <w:w w:val="105"/>
        </w:rPr>
        <w:t xml:space="preserve"> </w:t>
      </w:r>
      <w:r w:rsidRPr="008E0B10">
        <w:rPr>
          <w:rFonts w:ascii="Cambria" w:hAnsi="Cambria" w:cs="Cambria"/>
          <w:color w:val="151515"/>
          <w:w w:val="105"/>
        </w:rPr>
        <w:t>more</w:t>
      </w:r>
      <w:r w:rsidRPr="008E0B10">
        <w:rPr>
          <w:rFonts w:ascii="Cambria" w:hAnsi="Cambria" w:cs="Cambria"/>
          <w:color w:val="151515"/>
          <w:spacing w:val="-4"/>
          <w:w w:val="105"/>
        </w:rPr>
        <w:t xml:space="preserve"> </w:t>
      </w:r>
      <w:r w:rsidRPr="008E0B10">
        <w:rPr>
          <w:rFonts w:ascii="Cambria" w:hAnsi="Cambria" w:cs="Cambria"/>
          <w:color w:val="151515"/>
          <w:w w:val="105"/>
        </w:rPr>
        <w:t>public or private roadways</w:t>
      </w:r>
      <w:r w:rsidRPr="008E0B10">
        <w:rPr>
          <w:rFonts w:ascii="Cambria" w:hAnsi="Cambria" w:cs="Cambria"/>
          <w:color w:val="151515"/>
          <w:spacing w:val="-2"/>
          <w:w w:val="105"/>
        </w:rPr>
        <w:t xml:space="preserve"> </w:t>
      </w:r>
      <w:r w:rsidRPr="008E0B10">
        <w:rPr>
          <w:rFonts w:ascii="Cambria" w:hAnsi="Cambria" w:cs="Cambria"/>
          <w:color w:val="151515"/>
          <w:w w:val="105"/>
        </w:rPr>
        <w:t>or</w:t>
      </w:r>
      <w:r w:rsidRPr="008E0B10">
        <w:rPr>
          <w:rFonts w:ascii="Cambria" w:hAnsi="Cambria" w:cs="Cambria"/>
          <w:color w:val="151515"/>
          <w:spacing w:val="-1"/>
          <w:w w:val="105"/>
        </w:rPr>
        <w:t xml:space="preserve"> </w:t>
      </w:r>
      <w:r w:rsidRPr="008E0B10">
        <w:rPr>
          <w:rFonts w:ascii="Cambria" w:hAnsi="Cambria" w:cs="Cambria"/>
          <w:color w:val="151515"/>
          <w:w w:val="105"/>
        </w:rPr>
        <w:t xml:space="preserve">right-of-way </w:t>
      </w:r>
      <w:proofErr w:type="gramStart"/>
      <w:r w:rsidRPr="008E0B10">
        <w:rPr>
          <w:rFonts w:ascii="Cambria" w:hAnsi="Cambria" w:cs="Cambria"/>
          <w:color w:val="151515"/>
          <w:w w:val="105"/>
        </w:rPr>
        <w:t>shall</w:t>
      </w:r>
      <w:proofErr w:type="gramEnd"/>
      <w:r w:rsidRPr="008E0B10">
        <w:rPr>
          <w:rFonts w:ascii="Cambria" w:hAnsi="Cambria" w:cs="Cambria"/>
          <w:color w:val="151515"/>
          <w:spacing w:val="-6"/>
          <w:w w:val="105"/>
        </w:rPr>
        <w:t xml:space="preserve"> </w:t>
      </w:r>
      <w:r w:rsidRPr="008E0B10">
        <w:rPr>
          <w:rFonts w:ascii="Cambria" w:hAnsi="Cambria" w:cs="Cambria"/>
          <w:color w:val="151515"/>
          <w:w w:val="105"/>
        </w:rPr>
        <w:t>be 65 feet as</w:t>
      </w:r>
      <w:r w:rsidRPr="008E0B10">
        <w:rPr>
          <w:rFonts w:ascii="Cambria" w:hAnsi="Cambria" w:cs="Cambria"/>
          <w:color w:val="151515"/>
          <w:spacing w:val="-1"/>
          <w:w w:val="105"/>
        </w:rPr>
        <w:t xml:space="preserve"> </w:t>
      </w:r>
      <w:r w:rsidRPr="008E0B10">
        <w:rPr>
          <w:rFonts w:ascii="Cambria" w:hAnsi="Cambria" w:cs="Cambria"/>
          <w:color w:val="151515"/>
          <w:w w:val="105"/>
        </w:rPr>
        <w:t>measured</w:t>
      </w:r>
      <w:r w:rsidRPr="008E0B10">
        <w:rPr>
          <w:rFonts w:ascii="Cambria" w:hAnsi="Cambria" w:cs="Cambria"/>
          <w:color w:val="151515"/>
          <w:spacing w:val="-4"/>
          <w:w w:val="105"/>
        </w:rPr>
        <w:t xml:space="preserve"> </w:t>
      </w:r>
      <w:r w:rsidRPr="008E0B10">
        <w:rPr>
          <w:rFonts w:ascii="Cambria" w:hAnsi="Cambria" w:cs="Cambria"/>
          <w:color w:val="151515"/>
          <w:w w:val="105"/>
        </w:rPr>
        <w:t>from</w:t>
      </w:r>
      <w:r w:rsidRPr="008E0B10">
        <w:rPr>
          <w:rFonts w:ascii="Cambria" w:hAnsi="Cambria" w:cs="Cambria"/>
          <w:color w:val="151515"/>
          <w:spacing w:val="-2"/>
          <w:w w:val="105"/>
        </w:rPr>
        <w:t xml:space="preserve"> </w:t>
      </w:r>
      <w:r w:rsidRPr="008E0B10">
        <w:rPr>
          <w:rFonts w:ascii="Cambria" w:hAnsi="Cambria" w:cs="Cambria"/>
          <w:color w:val="151515"/>
          <w:w w:val="105"/>
        </w:rPr>
        <w:t>the</w:t>
      </w:r>
      <w:r w:rsidRPr="008E0B10">
        <w:rPr>
          <w:rFonts w:ascii="Cambria" w:hAnsi="Cambria" w:cs="Cambria"/>
          <w:color w:val="151515"/>
          <w:spacing w:val="-3"/>
          <w:w w:val="105"/>
        </w:rPr>
        <w:t xml:space="preserve"> </w:t>
      </w:r>
      <w:r w:rsidRPr="008E0B10">
        <w:rPr>
          <w:rFonts w:ascii="Cambria" w:hAnsi="Cambria" w:cs="Cambria"/>
          <w:color w:val="151515"/>
          <w:w w:val="105"/>
        </w:rPr>
        <w:t>center line of each</w:t>
      </w:r>
      <w:r w:rsidRPr="008E0B10">
        <w:rPr>
          <w:rFonts w:ascii="Cambria" w:hAnsi="Cambria" w:cs="Cambria"/>
          <w:color w:val="151515"/>
          <w:spacing w:val="-3"/>
          <w:w w:val="105"/>
        </w:rPr>
        <w:t xml:space="preserve"> </w:t>
      </w:r>
      <w:r w:rsidRPr="008E0B10">
        <w:rPr>
          <w:rFonts w:ascii="Cambria" w:hAnsi="Cambria" w:cs="Cambria"/>
          <w:color w:val="151515"/>
          <w:w w:val="105"/>
        </w:rPr>
        <w:t>such roadway or</w:t>
      </w:r>
      <w:r w:rsidRPr="008E0B10">
        <w:rPr>
          <w:rFonts w:ascii="Cambria" w:hAnsi="Cambria" w:cs="Cambria"/>
          <w:color w:val="151515"/>
          <w:spacing w:val="-1"/>
          <w:w w:val="105"/>
        </w:rPr>
        <w:t xml:space="preserve"> </w:t>
      </w:r>
      <w:r w:rsidRPr="008E0B10">
        <w:rPr>
          <w:rFonts w:ascii="Cambria" w:hAnsi="Cambria" w:cs="Cambria"/>
          <w:color w:val="151515"/>
          <w:w w:val="105"/>
        </w:rPr>
        <w:t>right-of-way.</w:t>
      </w:r>
    </w:p>
    <w:p w14:paraId="76652BC0" w14:textId="3C77A5A5" w:rsidR="008E0B10" w:rsidRPr="00D47F77" w:rsidRDefault="0021027D" w:rsidP="00D47F77">
      <w:pPr>
        <w:pStyle w:val="ListParagraph"/>
        <w:spacing w:after="0"/>
        <w:ind w:left="1080"/>
        <w:rPr>
          <w:rFonts w:ascii="New times roman" w:hAnsi="New times roman" w:cs="Times New Roman"/>
          <w:color w:val="EE0000"/>
          <w:sz w:val="24"/>
          <w:szCs w:val="24"/>
        </w:rPr>
      </w:pPr>
      <w:r w:rsidRPr="00764EDB">
        <w:rPr>
          <w:rFonts w:ascii="New times roman" w:hAnsi="New times roman" w:cs="Times New Roman"/>
          <w:color w:val="000000" w:themeColor="text1"/>
          <w:sz w:val="24"/>
          <w:szCs w:val="24"/>
        </w:rPr>
        <w:t xml:space="preserve">A. fees due </w:t>
      </w:r>
      <w:r w:rsidR="00764EDB" w:rsidRPr="00764EDB">
        <w:rPr>
          <w:rFonts w:ascii="New times roman" w:hAnsi="New times roman" w:cs="Times New Roman"/>
          <w:color w:val="000000" w:themeColor="text1"/>
          <w:sz w:val="24"/>
          <w:szCs w:val="24"/>
        </w:rPr>
        <w:t>$297.20</w:t>
      </w:r>
    </w:p>
    <w:p w14:paraId="55C91D2C" w14:textId="0D7FC0C0" w:rsidR="00235ED1" w:rsidRPr="00C260DA" w:rsidRDefault="00235ED1" w:rsidP="00C260DA">
      <w:pPr>
        <w:pStyle w:val="ListParagraph"/>
        <w:spacing w:after="0"/>
        <w:ind w:left="1080"/>
        <w:rPr>
          <w:rFonts w:ascii="New times roman" w:hAnsi="New times roman" w:cs="Times New Roman"/>
          <w:sz w:val="24"/>
          <w:szCs w:val="24"/>
        </w:rPr>
      </w:pPr>
    </w:p>
    <w:p w14:paraId="3FA49FE4" w14:textId="77777777" w:rsidR="000A63ED" w:rsidRDefault="000A63ED" w:rsidP="000A63ED">
      <w:pPr>
        <w:spacing w:after="0"/>
        <w:rPr>
          <w:rFonts w:ascii="New times roman" w:hAnsi="New times roman" w:cs="Times New Roman"/>
          <w:sz w:val="24"/>
          <w:szCs w:val="24"/>
        </w:rPr>
      </w:pPr>
    </w:p>
    <w:p w14:paraId="28E92E8C" w14:textId="77777777" w:rsidR="000A63ED" w:rsidRPr="000A63ED" w:rsidRDefault="000A63ED" w:rsidP="000A63ED">
      <w:pPr>
        <w:spacing w:after="0"/>
        <w:rPr>
          <w:rFonts w:ascii="New times roman" w:hAnsi="New times roman" w:cs="Times New Roman"/>
          <w:sz w:val="24"/>
          <w:szCs w:val="24"/>
        </w:rPr>
      </w:pPr>
    </w:p>
    <w:p w14:paraId="2DBA2530" w14:textId="68209822" w:rsidR="000A63ED" w:rsidRDefault="000A63ED" w:rsidP="000A63ED">
      <w:pPr>
        <w:pStyle w:val="ListParagraph"/>
        <w:numPr>
          <w:ilvl w:val="0"/>
          <w:numId w:val="39"/>
        </w:numPr>
        <w:spacing w:after="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r w:rsidRPr="000A63ED">
        <w:rPr>
          <w:rFonts w:ascii="New times roman" w:hAnsi="New times roman" w:cs="Times New Roman"/>
          <w:b/>
          <w:bCs/>
          <w:sz w:val="24"/>
          <w:szCs w:val="24"/>
          <w:u w:val="single"/>
        </w:rPr>
        <w:t>2026-0</w:t>
      </w:r>
      <w:r w:rsidR="00013835">
        <w:rPr>
          <w:rFonts w:ascii="New times roman" w:hAnsi="New times roman" w:cs="Times New Roman"/>
          <w:b/>
          <w:bCs/>
          <w:sz w:val="24"/>
          <w:szCs w:val="24"/>
          <w:u w:val="single"/>
        </w:rPr>
        <w:t>722</w:t>
      </w:r>
      <w:r w:rsidRPr="000A63ED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Z              </w:t>
      </w:r>
      <w:r w:rsidR="00260464">
        <w:rPr>
          <w:rFonts w:ascii="New times roman" w:hAnsi="New times roman" w:cs="Times New Roman"/>
          <w:b/>
          <w:bCs/>
          <w:sz w:val="24"/>
          <w:szCs w:val="24"/>
          <w:u w:val="single"/>
        </w:rPr>
        <w:t>Scott Lane/Robert Fuller</w:t>
      </w:r>
      <w:r w:rsidRPr="000A63ED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        </w:t>
      </w:r>
      <w:r w:rsidR="00260464">
        <w:rPr>
          <w:rFonts w:ascii="New times roman" w:hAnsi="New times roman" w:cs="Times New Roman"/>
          <w:b/>
          <w:bCs/>
          <w:sz w:val="24"/>
          <w:szCs w:val="24"/>
          <w:u w:val="single"/>
        </w:rPr>
        <w:t>47</w:t>
      </w:r>
      <w:r w:rsidR="00D11AFC">
        <w:rPr>
          <w:rFonts w:ascii="New times roman" w:hAnsi="New times roman" w:cs="Times New Roman"/>
          <w:b/>
          <w:bCs/>
          <w:sz w:val="24"/>
          <w:szCs w:val="24"/>
          <w:u w:val="single"/>
        </w:rPr>
        <w:t>6</w:t>
      </w:r>
      <w:r w:rsidR="00260464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Mountain</w:t>
      </w:r>
      <w:r w:rsidRPr="000A63ED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 Ave.        Area Variance         Tx (</w:t>
      </w:r>
      <w:r w:rsidR="00D11AFC">
        <w:rPr>
          <w:rFonts w:ascii="New times roman" w:hAnsi="New times roman" w:cs="Times New Roman"/>
          <w:b/>
          <w:bCs/>
          <w:sz w:val="24"/>
          <w:szCs w:val="24"/>
          <w:u w:val="single"/>
        </w:rPr>
        <w:t>101.17-1-4</w:t>
      </w:r>
      <w:r w:rsidRPr="000A63ED">
        <w:rPr>
          <w:rFonts w:ascii="New times roman" w:hAnsi="New times roman" w:cs="Times New Roman"/>
          <w:b/>
          <w:bCs/>
          <w:sz w:val="24"/>
          <w:szCs w:val="24"/>
          <w:u w:val="single"/>
        </w:rPr>
        <w:t>)</w:t>
      </w:r>
    </w:p>
    <w:p w14:paraId="79594E15" w14:textId="77777777" w:rsidR="000A63ED" w:rsidRPr="000A63ED" w:rsidRDefault="000A63ED" w:rsidP="000A63ED">
      <w:pPr>
        <w:spacing w:after="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608C0482" w14:textId="77777777" w:rsidR="008D2313" w:rsidRPr="008D2313" w:rsidRDefault="008D2313" w:rsidP="008D2313">
      <w:pPr>
        <w:spacing w:after="0"/>
        <w:rPr>
          <w:rFonts w:ascii="New times roman" w:hAnsi="New times roman" w:cs="Times New Roman"/>
          <w:sz w:val="24"/>
          <w:szCs w:val="24"/>
        </w:rPr>
      </w:pPr>
      <w:r w:rsidRPr="008D2313">
        <w:rPr>
          <w:rFonts w:ascii="New times roman" w:hAnsi="New times roman" w:cs="Times New Roman"/>
          <w:sz w:val="24"/>
          <w:szCs w:val="24"/>
        </w:rPr>
        <w:t xml:space="preserve">The Town of Cairo Zoning Enforcement Office has denied an application for a proposed Handicap Ramp for the following reasons. As Per the Town of Cairo Zoning Law, dated June 5th, 2017. </w:t>
      </w:r>
    </w:p>
    <w:p w14:paraId="7695C970" w14:textId="77777777" w:rsidR="008D2313" w:rsidRPr="008D2313" w:rsidRDefault="008D2313" w:rsidP="008D2313">
      <w:pPr>
        <w:spacing w:after="0"/>
        <w:rPr>
          <w:rFonts w:ascii="New times roman" w:hAnsi="New times roman" w:cs="Times New Roman"/>
          <w:color w:val="EE0000"/>
          <w:sz w:val="24"/>
          <w:szCs w:val="24"/>
        </w:rPr>
      </w:pPr>
      <w:r w:rsidRPr="008D2313">
        <w:rPr>
          <w:rFonts w:ascii="New times roman" w:hAnsi="New times roman" w:cs="Times New Roman"/>
          <w:color w:val="EE0000"/>
          <w:sz w:val="24"/>
          <w:szCs w:val="24"/>
        </w:rPr>
        <w:t xml:space="preserve">The 5' x 16' proposed handicap ramp in question is 20-feet (20') from the centerline of the road and does not meet the front setback requirement of 65-feet (65'). </w:t>
      </w:r>
    </w:p>
    <w:p w14:paraId="03D44115" w14:textId="77777777" w:rsidR="008D2313" w:rsidRPr="008D2313" w:rsidRDefault="008D2313" w:rsidP="008D2313">
      <w:pPr>
        <w:spacing w:after="0"/>
        <w:rPr>
          <w:rFonts w:ascii="New times roman" w:hAnsi="New times roman" w:cs="Times New Roman"/>
          <w:b/>
          <w:bCs/>
          <w:sz w:val="24"/>
          <w:szCs w:val="24"/>
        </w:rPr>
      </w:pPr>
    </w:p>
    <w:p w14:paraId="116C42F9" w14:textId="77777777" w:rsidR="008D2313" w:rsidRPr="008D2313" w:rsidRDefault="008D2313" w:rsidP="008D2313">
      <w:pPr>
        <w:spacing w:after="0"/>
        <w:rPr>
          <w:rFonts w:ascii="New times roman" w:hAnsi="New times roman" w:cs="Times New Roman"/>
          <w:sz w:val="24"/>
          <w:szCs w:val="24"/>
        </w:rPr>
      </w:pPr>
      <w:r w:rsidRPr="008D2313">
        <w:rPr>
          <w:rFonts w:ascii="New times roman" w:hAnsi="New times roman" w:cs="Times New Roman"/>
          <w:b/>
          <w:bCs/>
          <w:sz w:val="24"/>
          <w:szCs w:val="24"/>
        </w:rPr>
        <w:t>Section V. Lot size - C. - Front, rear and side setback requirements</w:t>
      </w:r>
      <w:r>
        <w:rPr>
          <w:rFonts w:ascii="New times roman" w:hAnsi="New times roman" w:cs="Times New Roman"/>
          <w:b/>
          <w:bCs/>
          <w:sz w:val="24"/>
          <w:szCs w:val="24"/>
        </w:rPr>
        <w:br/>
      </w:r>
      <w:r w:rsidRPr="008D2313">
        <w:rPr>
          <w:rFonts w:ascii="New times roman" w:hAnsi="New times roman" w:cs="Times New Roman"/>
          <w:sz w:val="24"/>
          <w:szCs w:val="24"/>
        </w:rPr>
        <w:t>[1]</w:t>
      </w:r>
      <w:r w:rsidRPr="008D2313">
        <w:rPr>
          <w:rFonts w:ascii="New times roman" w:hAnsi="New times roman" w:cs="Times New Roman"/>
          <w:sz w:val="24"/>
          <w:szCs w:val="24"/>
        </w:rPr>
        <w:tab/>
        <w:t xml:space="preserve">Front setback: 65 feet minimum as measured from the center of the roadway or </w:t>
      </w:r>
      <w:proofErr w:type="spellStart"/>
      <w:r w:rsidRPr="008D2313">
        <w:rPr>
          <w:rFonts w:ascii="New times roman" w:hAnsi="New times roman" w:cs="Times New Roman"/>
          <w:sz w:val="24"/>
          <w:szCs w:val="24"/>
        </w:rPr>
        <w:t>right­of-way</w:t>
      </w:r>
      <w:proofErr w:type="spellEnd"/>
      <w:r w:rsidRPr="008D2313">
        <w:rPr>
          <w:rFonts w:ascii="New times roman" w:hAnsi="New times roman" w:cs="Times New Roman"/>
          <w:sz w:val="24"/>
          <w:szCs w:val="24"/>
        </w:rPr>
        <w:t>.</w:t>
      </w:r>
    </w:p>
    <w:p w14:paraId="15670519" w14:textId="01520727" w:rsidR="000A63ED" w:rsidRDefault="008D2313" w:rsidP="008D2313">
      <w:pPr>
        <w:spacing w:after="0"/>
        <w:rPr>
          <w:rFonts w:ascii="New times roman" w:hAnsi="New times roman" w:cs="Times New Roman"/>
          <w:sz w:val="24"/>
          <w:szCs w:val="24"/>
        </w:rPr>
      </w:pPr>
      <w:r w:rsidRPr="008D2313">
        <w:rPr>
          <w:rFonts w:ascii="New times roman" w:hAnsi="New times roman" w:cs="Times New Roman"/>
          <w:sz w:val="24"/>
          <w:szCs w:val="24"/>
        </w:rPr>
        <w:t>[2]</w:t>
      </w:r>
      <w:r w:rsidRPr="008D2313">
        <w:rPr>
          <w:rFonts w:ascii="New times roman" w:hAnsi="New times roman" w:cs="Times New Roman"/>
          <w:sz w:val="24"/>
          <w:szCs w:val="24"/>
        </w:rPr>
        <w:tab/>
        <w:t>Side and rear setbacks: 25 feet minimum as measured from the property line.</w:t>
      </w:r>
    </w:p>
    <w:p w14:paraId="1574F74C" w14:textId="77777777" w:rsidR="008D2313" w:rsidRDefault="008D2313" w:rsidP="008D2313">
      <w:pPr>
        <w:spacing w:after="0"/>
        <w:rPr>
          <w:rFonts w:ascii="New times roman" w:hAnsi="New times roman" w:cs="Times New Roman"/>
          <w:sz w:val="24"/>
          <w:szCs w:val="24"/>
        </w:rPr>
      </w:pPr>
    </w:p>
    <w:p w14:paraId="3305DE5A" w14:textId="77777777" w:rsidR="008D2313" w:rsidRPr="008D2313" w:rsidRDefault="008D2313" w:rsidP="008D2313">
      <w:pPr>
        <w:kinsoku w:val="0"/>
        <w:overflowPunct w:val="0"/>
        <w:autoSpaceDE w:val="0"/>
        <w:autoSpaceDN w:val="0"/>
        <w:adjustRightInd w:val="0"/>
        <w:spacing w:after="0" w:line="252" w:lineRule="exact"/>
        <w:ind w:left="35"/>
        <w:rPr>
          <w:rFonts w:ascii="Calibri" w:hAnsi="Calibri" w:cs="Calibri"/>
          <w:color w:val="1D1E1D"/>
          <w:w w:val="105"/>
          <w:sz w:val="25"/>
          <w:szCs w:val="25"/>
        </w:rPr>
      </w:pPr>
      <w:r w:rsidRPr="008D2313">
        <w:rPr>
          <w:rFonts w:ascii="Calibri" w:hAnsi="Calibri" w:cs="Calibri"/>
          <w:color w:val="1D1E1D"/>
          <w:w w:val="105"/>
          <w:sz w:val="25"/>
          <w:szCs w:val="25"/>
        </w:rPr>
        <w:t>(c.)</w:t>
      </w:r>
      <w:r w:rsidRPr="008D2313">
        <w:rPr>
          <w:rFonts w:ascii="Calibri" w:hAnsi="Calibri" w:cs="Calibri"/>
          <w:color w:val="1D1E1D"/>
          <w:spacing w:val="36"/>
          <w:w w:val="105"/>
          <w:sz w:val="25"/>
          <w:szCs w:val="25"/>
        </w:rPr>
        <w:t xml:space="preserve"> </w:t>
      </w:r>
      <w:r w:rsidRPr="008D2313">
        <w:rPr>
          <w:rFonts w:ascii="Calibri" w:hAnsi="Calibri" w:cs="Calibri"/>
          <w:color w:val="1D1E1D"/>
          <w:w w:val="105"/>
          <w:sz w:val="25"/>
          <w:szCs w:val="25"/>
        </w:rPr>
        <w:t>Setback distances</w:t>
      </w:r>
      <w:r w:rsidRPr="008D2313">
        <w:rPr>
          <w:rFonts w:ascii="Calibri" w:hAnsi="Calibri" w:cs="Calibri"/>
          <w:color w:val="1D1E1D"/>
          <w:spacing w:val="-6"/>
          <w:w w:val="105"/>
          <w:sz w:val="25"/>
          <w:szCs w:val="25"/>
        </w:rPr>
        <w:t xml:space="preserve"> </w:t>
      </w:r>
      <w:r w:rsidRPr="008D2313">
        <w:rPr>
          <w:rFonts w:ascii="Calibri" w:hAnsi="Calibri" w:cs="Calibri"/>
          <w:color w:val="1D1E1D"/>
          <w:w w:val="105"/>
          <w:sz w:val="25"/>
          <w:szCs w:val="25"/>
        </w:rPr>
        <w:t>for lots with frontage on two</w:t>
      </w:r>
      <w:r w:rsidRPr="008D2313">
        <w:rPr>
          <w:rFonts w:ascii="Calibri" w:hAnsi="Calibri" w:cs="Calibri"/>
          <w:color w:val="1D1E1D"/>
          <w:spacing w:val="36"/>
          <w:w w:val="105"/>
          <w:sz w:val="25"/>
          <w:szCs w:val="25"/>
        </w:rPr>
        <w:t xml:space="preserve"> </w:t>
      </w:r>
      <w:r w:rsidRPr="008D2313">
        <w:rPr>
          <w:rFonts w:ascii="Calibri" w:hAnsi="Calibri" w:cs="Calibri"/>
          <w:color w:val="1D1E1D"/>
          <w:w w:val="105"/>
          <w:sz w:val="25"/>
          <w:szCs w:val="25"/>
        </w:rPr>
        <w:t>or more public or private roadways</w:t>
      </w:r>
    </w:p>
    <w:p w14:paraId="0330030F" w14:textId="77777777" w:rsidR="008D2313" w:rsidRPr="008D2313" w:rsidRDefault="008D2313" w:rsidP="008D2313">
      <w:pPr>
        <w:kinsoku w:val="0"/>
        <w:overflowPunct w:val="0"/>
        <w:autoSpaceDE w:val="0"/>
        <w:autoSpaceDN w:val="0"/>
        <w:adjustRightInd w:val="0"/>
        <w:spacing w:before="6" w:after="0" w:line="230" w:lineRule="auto"/>
        <w:ind w:left="22" w:right="31" w:firstLine="4"/>
        <w:rPr>
          <w:rFonts w:ascii="Calibri" w:hAnsi="Calibri" w:cs="Calibri"/>
          <w:color w:val="1D1E1D"/>
          <w:w w:val="105"/>
          <w:sz w:val="25"/>
          <w:szCs w:val="25"/>
        </w:rPr>
      </w:pPr>
      <w:r w:rsidRPr="008D2313">
        <w:rPr>
          <w:rFonts w:ascii="Calibri" w:hAnsi="Calibri" w:cs="Calibri"/>
          <w:color w:val="1D1E1D"/>
          <w:w w:val="105"/>
          <w:sz w:val="25"/>
          <w:szCs w:val="25"/>
        </w:rPr>
        <w:t>or right-of-way shall be 65 feet as measured from the center line of each such roadway or right-of-way.</w:t>
      </w:r>
    </w:p>
    <w:p w14:paraId="0046882E" w14:textId="77777777" w:rsidR="008D2313" w:rsidRPr="008D2313" w:rsidRDefault="008D2313" w:rsidP="008D2313">
      <w:pPr>
        <w:spacing w:after="0"/>
        <w:rPr>
          <w:rFonts w:ascii="New times roman" w:hAnsi="New times roman" w:cs="Times New Roman"/>
          <w:sz w:val="24"/>
          <w:szCs w:val="24"/>
        </w:rPr>
      </w:pPr>
    </w:p>
    <w:p w14:paraId="28DE8D17" w14:textId="1EAB19FB" w:rsidR="000A63ED" w:rsidRDefault="000A63ED" w:rsidP="000A63ED">
      <w:pPr>
        <w:pStyle w:val="ListParagraph"/>
        <w:numPr>
          <w:ilvl w:val="0"/>
          <w:numId w:val="46"/>
        </w:numPr>
        <w:spacing w:after="0"/>
        <w:rPr>
          <w:rFonts w:ascii="New times roman" w:hAnsi="New times roman" w:cs="Times New Roman"/>
          <w:sz w:val="24"/>
          <w:szCs w:val="24"/>
        </w:rPr>
      </w:pPr>
      <w:r w:rsidRPr="000A63ED">
        <w:rPr>
          <w:rFonts w:ascii="New times roman" w:hAnsi="New times roman" w:cs="Times New Roman"/>
          <w:sz w:val="24"/>
          <w:szCs w:val="24"/>
        </w:rPr>
        <w:t xml:space="preserve">Fees </w:t>
      </w:r>
      <w:r w:rsidR="008D2313">
        <w:rPr>
          <w:rFonts w:ascii="New times roman" w:hAnsi="New times roman" w:cs="Times New Roman"/>
          <w:sz w:val="24"/>
          <w:szCs w:val="24"/>
        </w:rPr>
        <w:t>due $277.20</w:t>
      </w:r>
    </w:p>
    <w:p w14:paraId="0188F107" w14:textId="77777777" w:rsidR="008D2313" w:rsidRDefault="008D2313" w:rsidP="008D2313">
      <w:pPr>
        <w:spacing w:after="0"/>
        <w:rPr>
          <w:rFonts w:ascii="New times roman" w:hAnsi="New times roman" w:cs="Times New Roman"/>
          <w:sz w:val="24"/>
          <w:szCs w:val="24"/>
        </w:rPr>
      </w:pPr>
    </w:p>
    <w:p w14:paraId="022DBE0F" w14:textId="1B4B0D8B" w:rsidR="008D2313" w:rsidRDefault="008D2313" w:rsidP="008D2313">
      <w:pPr>
        <w:pStyle w:val="ListParagraph"/>
        <w:numPr>
          <w:ilvl w:val="0"/>
          <w:numId w:val="39"/>
        </w:numPr>
        <w:spacing w:after="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  <w:r w:rsidRPr="008D2313">
        <w:rPr>
          <w:rFonts w:ascii="New times roman" w:hAnsi="New times roman" w:cs="Times New Roman"/>
          <w:b/>
          <w:bCs/>
          <w:sz w:val="24"/>
          <w:szCs w:val="24"/>
          <w:u w:val="single"/>
        </w:rPr>
        <w:t xml:space="preserve">2026-0721Z      Jamie Garcia        248 Caniff Rd.        </w:t>
      </w:r>
      <w:r w:rsidRPr="008D2313">
        <w:rPr>
          <w:rFonts w:ascii="New times roman" w:hAnsi="New times roman" w:cs="Times New Roman"/>
          <w:b/>
          <w:bCs/>
          <w:color w:val="EE0000"/>
          <w:sz w:val="24"/>
          <w:szCs w:val="24"/>
          <w:u w:val="single"/>
        </w:rPr>
        <w:t xml:space="preserve">APPEAL        </w:t>
      </w:r>
      <w:proofErr w:type="gramStart"/>
      <w:r w:rsidRPr="008D2313">
        <w:rPr>
          <w:rFonts w:ascii="New times roman" w:hAnsi="New times roman" w:cs="Times New Roman"/>
          <w:b/>
          <w:bCs/>
          <w:sz w:val="24"/>
          <w:szCs w:val="24"/>
          <w:u w:val="single"/>
        </w:rPr>
        <w:t>Tax(</w:t>
      </w:r>
      <w:proofErr w:type="gramEnd"/>
      <w:r w:rsidRPr="008D2313">
        <w:rPr>
          <w:rFonts w:ascii="New times roman" w:hAnsi="New times roman" w:cs="Times New Roman"/>
          <w:b/>
          <w:bCs/>
          <w:sz w:val="24"/>
          <w:szCs w:val="24"/>
          <w:u w:val="single"/>
        </w:rPr>
        <w:t>67.00-6-2.2)</w:t>
      </w:r>
    </w:p>
    <w:p w14:paraId="26A3ECF8" w14:textId="77777777" w:rsidR="008D2313" w:rsidRDefault="008D2313" w:rsidP="008D2313">
      <w:pPr>
        <w:spacing w:after="0"/>
        <w:rPr>
          <w:rFonts w:ascii="New times roman" w:hAnsi="New times roman" w:cs="Times New Roman"/>
          <w:b/>
          <w:bCs/>
          <w:sz w:val="24"/>
          <w:szCs w:val="24"/>
          <w:u w:val="single"/>
        </w:rPr>
      </w:pPr>
    </w:p>
    <w:p w14:paraId="41124F22" w14:textId="761DDCD1" w:rsidR="008D2313" w:rsidRDefault="008D2313" w:rsidP="008D2313">
      <w:pPr>
        <w:spacing w:after="0"/>
        <w:rPr>
          <w:rFonts w:ascii="New times roman" w:hAnsi="New times roman" w:cs="Times New Roman"/>
          <w:sz w:val="24"/>
          <w:szCs w:val="24"/>
        </w:rPr>
      </w:pPr>
      <w:r w:rsidRPr="008D2313">
        <w:rPr>
          <w:rFonts w:ascii="New times roman" w:hAnsi="New times roman" w:cs="Times New Roman"/>
          <w:sz w:val="24"/>
          <w:szCs w:val="24"/>
        </w:rPr>
        <w:t xml:space="preserve">Jamie Garcia </w:t>
      </w:r>
      <w:r>
        <w:rPr>
          <w:rFonts w:ascii="New times roman" w:hAnsi="New times roman" w:cs="Times New Roman"/>
          <w:sz w:val="24"/>
          <w:szCs w:val="24"/>
        </w:rPr>
        <w:t xml:space="preserve">is </w:t>
      </w:r>
      <w:r w:rsidRPr="008D2313">
        <w:rPr>
          <w:rFonts w:ascii="New times roman" w:hAnsi="New times roman" w:cs="Times New Roman"/>
          <w:sz w:val="24"/>
          <w:szCs w:val="24"/>
        </w:rPr>
        <w:t>challenging the Notice of Violation issued by the Code Enforcement Officer (Stacy Sprague) on June 17, 2026.</w:t>
      </w:r>
    </w:p>
    <w:p w14:paraId="7B074BCD" w14:textId="77777777" w:rsidR="008D2313" w:rsidRDefault="008D2313" w:rsidP="008D2313">
      <w:pPr>
        <w:spacing w:after="0"/>
        <w:rPr>
          <w:rFonts w:ascii="New times roman" w:hAnsi="New times roman" w:cs="Times New Roman"/>
          <w:sz w:val="24"/>
          <w:szCs w:val="24"/>
        </w:rPr>
      </w:pPr>
    </w:p>
    <w:p w14:paraId="235B6750" w14:textId="1C1086DB" w:rsidR="008D2313" w:rsidRPr="008D2313" w:rsidRDefault="008D2313" w:rsidP="008D2313">
      <w:pPr>
        <w:spacing w:after="0"/>
        <w:rPr>
          <w:rFonts w:ascii="New times roman" w:hAnsi="New times roman" w:cs="Times New Roman"/>
          <w:sz w:val="24"/>
          <w:szCs w:val="24"/>
        </w:rPr>
      </w:pPr>
      <w:r w:rsidRPr="008D2313">
        <w:rPr>
          <w:rFonts w:ascii="New times roman" w:hAnsi="New times roman" w:cs="Times New Roman"/>
          <w:sz w:val="24"/>
          <w:szCs w:val="24"/>
        </w:rPr>
        <w:t xml:space="preserve">The Notice of Violation was issued after a complaint determined that the property was in violation of The Ordinance for the Regulation of Mobile Homes and Mobile Home Parks and </w:t>
      </w:r>
      <w:r w:rsidRPr="008D2313">
        <w:rPr>
          <w:rFonts w:ascii="New times roman" w:hAnsi="New times roman" w:cs="Times New Roman"/>
          <w:sz w:val="24"/>
          <w:szCs w:val="24"/>
        </w:rPr>
        <w:lastRenderedPageBreak/>
        <w:t xml:space="preserve">Travel Trailers and Trailer Camps of The Town of Cairo, New York, Adopted December 22, </w:t>
      </w:r>
      <w:proofErr w:type="gramStart"/>
      <w:r w:rsidRPr="008D2313">
        <w:rPr>
          <w:rFonts w:ascii="New times roman" w:hAnsi="New times roman" w:cs="Times New Roman"/>
          <w:sz w:val="24"/>
          <w:szCs w:val="24"/>
        </w:rPr>
        <w:t>1970</w:t>
      </w:r>
      <w:proofErr w:type="gramEnd"/>
      <w:r w:rsidRPr="008D2313">
        <w:rPr>
          <w:rFonts w:ascii="New times roman" w:hAnsi="New times roman" w:cs="Times New Roman"/>
          <w:sz w:val="24"/>
          <w:szCs w:val="24"/>
        </w:rPr>
        <w:t xml:space="preserve"> and Published January 22, 1971. The determination was based upon her inspection of the property, a review of the municipal records, and the applicable provisions of this Local Law.</w:t>
      </w:r>
    </w:p>
    <w:p w14:paraId="70F3D49E" w14:textId="77777777" w:rsidR="008D2313" w:rsidRDefault="008D2313" w:rsidP="008D2313">
      <w:pPr>
        <w:kinsoku w:val="0"/>
        <w:overflowPunct w:val="0"/>
        <w:autoSpaceDE w:val="0"/>
        <w:autoSpaceDN w:val="0"/>
        <w:adjustRightInd w:val="0"/>
        <w:spacing w:after="0" w:line="273" w:lineRule="exact"/>
        <w:ind w:left="39"/>
        <w:rPr>
          <w:rFonts w:ascii="Cambria" w:hAnsi="Cambria" w:cs="Cambria"/>
          <w:w w:val="105"/>
          <w:sz w:val="24"/>
          <w:szCs w:val="24"/>
        </w:rPr>
      </w:pPr>
      <w:r w:rsidRPr="008D2313">
        <w:rPr>
          <w:rFonts w:ascii="Cambria" w:hAnsi="Cambria" w:cs="Cambria"/>
          <w:w w:val="105"/>
          <w:sz w:val="24"/>
          <w:szCs w:val="24"/>
        </w:rPr>
        <w:t>The record supports the conclusion that:</w:t>
      </w:r>
    </w:p>
    <w:p w14:paraId="6620EC1F" w14:textId="77777777" w:rsidR="008D2313" w:rsidRPr="008D2313" w:rsidRDefault="008D2313" w:rsidP="008D2313">
      <w:pPr>
        <w:kinsoku w:val="0"/>
        <w:overflowPunct w:val="0"/>
        <w:autoSpaceDE w:val="0"/>
        <w:autoSpaceDN w:val="0"/>
        <w:adjustRightInd w:val="0"/>
        <w:spacing w:after="0" w:line="273" w:lineRule="exact"/>
        <w:ind w:left="39"/>
        <w:rPr>
          <w:rFonts w:ascii="Cambria" w:hAnsi="Cambria" w:cs="Cambria"/>
          <w:w w:val="105"/>
          <w:sz w:val="24"/>
          <w:szCs w:val="24"/>
        </w:rPr>
      </w:pPr>
    </w:p>
    <w:p w14:paraId="1EC87F6F" w14:textId="77777777" w:rsidR="008D2313" w:rsidRPr="008D2313" w:rsidRDefault="008D2313" w:rsidP="008D2313">
      <w:pPr>
        <w:kinsoku w:val="0"/>
        <w:overflowPunct w:val="0"/>
        <w:autoSpaceDE w:val="0"/>
        <w:autoSpaceDN w:val="0"/>
        <w:adjustRightInd w:val="0"/>
        <w:spacing w:before="23" w:after="0" w:line="249" w:lineRule="auto"/>
        <w:ind w:left="204" w:right="635"/>
        <w:rPr>
          <w:rFonts w:ascii="Cambria" w:hAnsi="Cambria" w:cs="Cambria"/>
          <w:w w:val="105"/>
          <w:sz w:val="24"/>
          <w:szCs w:val="24"/>
        </w:rPr>
      </w:pPr>
      <w:r w:rsidRPr="008D2313">
        <w:rPr>
          <w:rFonts w:ascii="Cambria" w:hAnsi="Cambria" w:cs="Cambria"/>
          <w:w w:val="105"/>
          <w:sz w:val="24"/>
          <w:szCs w:val="24"/>
        </w:rPr>
        <w:t>The</w:t>
      </w:r>
      <w:r w:rsidRPr="008D2313">
        <w:rPr>
          <w:rFonts w:ascii="Cambria" w:hAnsi="Cambria" w:cs="Cambria"/>
          <w:spacing w:val="-2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property</w:t>
      </w:r>
      <w:r w:rsidRPr="008D2313">
        <w:rPr>
          <w:rFonts w:ascii="Cambria" w:hAnsi="Cambria" w:cs="Cambria"/>
          <w:spacing w:val="-3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is</w:t>
      </w:r>
      <w:r w:rsidRPr="008D2313">
        <w:rPr>
          <w:rFonts w:ascii="Cambria" w:hAnsi="Cambria" w:cs="Cambria"/>
          <w:spacing w:val="-3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located</w:t>
      </w:r>
      <w:r w:rsidRPr="008D2313">
        <w:rPr>
          <w:rFonts w:ascii="Cambria" w:hAnsi="Cambria" w:cs="Cambria"/>
          <w:spacing w:val="-3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within</w:t>
      </w:r>
      <w:r w:rsidRPr="008D2313">
        <w:rPr>
          <w:rFonts w:ascii="Cambria" w:hAnsi="Cambria" w:cs="Cambria"/>
          <w:spacing w:val="-2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the</w:t>
      </w:r>
      <w:r w:rsidRPr="008D2313">
        <w:rPr>
          <w:rFonts w:ascii="Cambria" w:hAnsi="Cambria" w:cs="Cambria"/>
          <w:spacing w:val="-1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Rural Residential (RR) zoning</w:t>
      </w:r>
      <w:r w:rsidRPr="008D2313">
        <w:rPr>
          <w:rFonts w:ascii="Cambria" w:hAnsi="Cambria" w:cs="Cambria"/>
          <w:spacing w:val="-5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district.</w:t>
      </w:r>
      <w:r w:rsidRPr="008D2313">
        <w:rPr>
          <w:rFonts w:ascii="Cambria" w:hAnsi="Cambria" w:cs="Cambria"/>
          <w:spacing w:val="-2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The</w:t>
      </w:r>
      <w:r w:rsidRPr="008D2313">
        <w:rPr>
          <w:rFonts w:ascii="Cambria" w:hAnsi="Cambria" w:cs="Cambria"/>
          <w:spacing w:val="-2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conditions</w:t>
      </w:r>
      <w:r w:rsidRPr="008D2313">
        <w:rPr>
          <w:rFonts w:ascii="Cambria" w:hAnsi="Cambria" w:cs="Cambria"/>
          <w:spacing w:val="-4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observed</w:t>
      </w:r>
      <w:r w:rsidRPr="008D2313">
        <w:rPr>
          <w:rFonts w:ascii="Cambria" w:hAnsi="Cambria" w:cs="Cambria"/>
          <w:spacing w:val="-1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on</w:t>
      </w:r>
      <w:r w:rsidRPr="008D2313">
        <w:rPr>
          <w:rFonts w:ascii="Cambria" w:hAnsi="Cambria" w:cs="Cambria"/>
          <w:spacing w:val="-2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the property</w:t>
      </w:r>
      <w:r w:rsidRPr="008D2313">
        <w:rPr>
          <w:rFonts w:ascii="Cambria" w:hAnsi="Cambria" w:cs="Cambria"/>
          <w:spacing w:val="-1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constitute</w:t>
      </w:r>
      <w:r w:rsidRPr="008D2313">
        <w:rPr>
          <w:rFonts w:ascii="Cambria" w:hAnsi="Cambria" w:cs="Cambria"/>
          <w:spacing w:val="-1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a</w:t>
      </w:r>
      <w:r w:rsidRPr="008D2313">
        <w:rPr>
          <w:rFonts w:ascii="Cambria" w:hAnsi="Cambria" w:cs="Cambria"/>
          <w:spacing w:val="-3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violation</w:t>
      </w:r>
      <w:r w:rsidRPr="008D2313">
        <w:rPr>
          <w:rFonts w:ascii="Cambria" w:hAnsi="Cambria" w:cs="Cambria"/>
          <w:spacing w:val="-5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of:</w:t>
      </w:r>
    </w:p>
    <w:p w14:paraId="0CCD9101" w14:textId="77777777" w:rsidR="008D2313" w:rsidRPr="008D2313" w:rsidRDefault="008D2313" w:rsidP="008D2313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Cambria" w:hAnsi="Cambria" w:cs="Cambria"/>
          <w:sz w:val="24"/>
          <w:szCs w:val="24"/>
        </w:rPr>
      </w:pPr>
    </w:p>
    <w:p w14:paraId="4540985F" w14:textId="77777777" w:rsidR="008D2313" w:rsidRPr="008D2313" w:rsidRDefault="008D2313" w:rsidP="008D2313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44"/>
        <w:outlineLvl w:val="0"/>
        <w:rPr>
          <w:rFonts w:ascii="Cambria" w:hAnsi="Cambria" w:cs="Cambria"/>
          <w:b/>
          <w:bCs/>
          <w:sz w:val="24"/>
          <w:szCs w:val="24"/>
        </w:rPr>
      </w:pPr>
      <w:r w:rsidRPr="008D2313">
        <w:rPr>
          <w:rFonts w:ascii="Cambria" w:hAnsi="Cambria" w:cs="Cambria"/>
          <w:b/>
          <w:bCs/>
          <w:sz w:val="24"/>
          <w:szCs w:val="24"/>
          <w:u w:val="single"/>
        </w:rPr>
        <w:t>Section</w:t>
      </w:r>
      <w:r w:rsidRPr="008D2313">
        <w:rPr>
          <w:rFonts w:ascii="Cambria" w:hAnsi="Cambria" w:cs="Cambria"/>
          <w:b/>
          <w:bCs/>
          <w:spacing w:val="40"/>
          <w:sz w:val="24"/>
          <w:szCs w:val="24"/>
          <w:u w:val="single"/>
        </w:rPr>
        <w:t xml:space="preserve"> </w:t>
      </w:r>
      <w:r w:rsidRPr="008D2313">
        <w:rPr>
          <w:rFonts w:ascii="Cambria" w:hAnsi="Cambria" w:cs="Cambria"/>
          <w:b/>
          <w:bCs/>
          <w:sz w:val="24"/>
          <w:szCs w:val="24"/>
          <w:u w:val="single"/>
        </w:rPr>
        <w:t>11.1 Travel Trailer located</w:t>
      </w:r>
      <w:r w:rsidRPr="008D2313">
        <w:rPr>
          <w:rFonts w:ascii="Cambria" w:hAnsi="Cambria" w:cs="Cambria"/>
          <w:b/>
          <w:bCs/>
          <w:spacing w:val="40"/>
          <w:sz w:val="24"/>
          <w:szCs w:val="24"/>
          <w:u w:val="single"/>
        </w:rPr>
        <w:t xml:space="preserve"> </w:t>
      </w:r>
      <w:r w:rsidRPr="008D2313">
        <w:rPr>
          <w:rFonts w:ascii="Cambria" w:hAnsi="Cambria" w:cs="Cambria"/>
          <w:b/>
          <w:bCs/>
          <w:sz w:val="24"/>
          <w:szCs w:val="24"/>
          <w:u w:val="single"/>
        </w:rPr>
        <w:t>outside</w:t>
      </w:r>
      <w:r w:rsidRPr="008D2313">
        <w:rPr>
          <w:rFonts w:ascii="Cambria" w:hAnsi="Cambria" w:cs="Cambria"/>
          <w:b/>
          <w:bCs/>
          <w:spacing w:val="40"/>
          <w:sz w:val="24"/>
          <w:szCs w:val="24"/>
          <w:u w:val="single"/>
        </w:rPr>
        <w:t xml:space="preserve"> </w:t>
      </w:r>
      <w:r w:rsidRPr="008D2313">
        <w:rPr>
          <w:rFonts w:ascii="Cambria" w:hAnsi="Cambria" w:cs="Cambria"/>
          <w:b/>
          <w:bCs/>
          <w:sz w:val="24"/>
          <w:szCs w:val="24"/>
          <w:u w:val="single"/>
        </w:rPr>
        <w:t>of</w:t>
      </w:r>
      <w:r w:rsidRPr="008D2313">
        <w:rPr>
          <w:rFonts w:ascii="Cambria" w:hAnsi="Cambria" w:cs="Cambria"/>
          <w:b/>
          <w:bCs/>
          <w:sz w:val="24"/>
          <w:szCs w:val="24"/>
        </w:rPr>
        <w:t xml:space="preserve"> </w:t>
      </w:r>
      <w:r w:rsidRPr="008D2313">
        <w:rPr>
          <w:rFonts w:ascii="Cambria" w:hAnsi="Cambria" w:cs="Cambria"/>
          <w:b/>
          <w:bCs/>
          <w:sz w:val="24"/>
          <w:szCs w:val="24"/>
          <w:u w:val="single"/>
        </w:rPr>
        <w:t>Trailer</w:t>
      </w:r>
      <w:r w:rsidRPr="008D2313">
        <w:rPr>
          <w:rFonts w:ascii="Cambria" w:hAnsi="Cambria" w:cs="Cambria"/>
          <w:b/>
          <w:bCs/>
          <w:spacing w:val="40"/>
          <w:sz w:val="24"/>
          <w:szCs w:val="24"/>
          <w:u w:val="single"/>
        </w:rPr>
        <w:t xml:space="preserve"> </w:t>
      </w:r>
      <w:r w:rsidRPr="008D2313">
        <w:rPr>
          <w:rFonts w:ascii="Cambria" w:hAnsi="Cambria" w:cs="Cambria"/>
          <w:b/>
          <w:bCs/>
          <w:sz w:val="24"/>
          <w:szCs w:val="24"/>
          <w:u w:val="single"/>
        </w:rPr>
        <w:t>Camps (attached)</w:t>
      </w:r>
    </w:p>
    <w:p w14:paraId="5A225984" w14:textId="77777777" w:rsidR="008D2313" w:rsidRPr="008D2313" w:rsidRDefault="008D2313" w:rsidP="008D2313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Cambria" w:hAnsi="Cambria" w:cs="Cambria"/>
          <w:b/>
          <w:bCs/>
          <w:sz w:val="24"/>
          <w:szCs w:val="24"/>
        </w:rPr>
      </w:pPr>
    </w:p>
    <w:p w14:paraId="72D0F118" w14:textId="633AF30B" w:rsidR="008D2313" w:rsidRPr="008D2313" w:rsidRDefault="008D2313" w:rsidP="008D2313">
      <w:pPr>
        <w:kinsoku w:val="0"/>
        <w:overflowPunct w:val="0"/>
        <w:autoSpaceDE w:val="0"/>
        <w:autoSpaceDN w:val="0"/>
        <w:adjustRightInd w:val="0"/>
        <w:spacing w:after="0" w:line="252" w:lineRule="auto"/>
        <w:ind w:left="204" w:hanging="5"/>
        <w:rPr>
          <w:rFonts w:ascii="Cambria" w:hAnsi="Cambria" w:cs="Cambria"/>
          <w:w w:val="105"/>
          <w:sz w:val="24"/>
          <w:szCs w:val="24"/>
        </w:rPr>
      </w:pPr>
      <w:r w:rsidRPr="008D2313">
        <w:rPr>
          <w:rFonts w:ascii="Cambria" w:hAnsi="Cambria" w:cs="Cambria"/>
          <w:w w:val="105"/>
          <w:sz w:val="24"/>
          <w:szCs w:val="24"/>
        </w:rPr>
        <w:t>The</w:t>
      </w:r>
      <w:r w:rsidRPr="008D2313">
        <w:rPr>
          <w:rFonts w:ascii="Cambria" w:hAnsi="Cambria" w:cs="Cambria"/>
          <w:spacing w:val="29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Notice</w:t>
      </w:r>
      <w:r w:rsidRPr="008D2313">
        <w:rPr>
          <w:rFonts w:ascii="Cambria" w:hAnsi="Cambria" w:cs="Cambria"/>
          <w:spacing w:val="27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of Violation</w:t>
      </w:r>
      <w:r w:rsidRPr="008D2313">
        <w:rPr>
          <w:rFonts w:ascii="Cambria" w:hAnsi="Cambria" w:cs="Cambria"/>
          <w:spacing w:val="27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accurately</w:t>
      </w:r>
      <w:r w:rsidRPr="008D2313">
        <w:rPr>
          <w:rFonts w:ascii="Cambria" w:hAnsi="Cambria" w:cs="Cambria"/>
          <w:spacing w:val="21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identifies</w:t>
      </w:r>
      <w:r w:rsidRPr="008D2313">
        <w:rPr>
          <w:rFonts w:ascii="Cambria" w:hAnsi="Cambria" w:cs="Cambria"/>
          <w:spacing w:val="27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the</w:t>
      </w:r>
      <w:r w:rsidRPr="008D2313">
        <w:rPr>
          <w:rFonts w:ascii="Cambria" w:hAnsi="Cambria" w:cs="Cambria"/>
          <w:spacing w:val="25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nature</w:t>
      </w:r>
      <w:r w:rsidRPr="008D2313">
        <w:rPr>
          <w:rFonts w:ascii="Cambria" w:hAnsi="Cambria" w:cs="Cambria"/>
          <w:spacing w:val="27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of</w:t>
      </w:r>
      <w:r w:rsidRPr="008D2313">
        <w:rPr>
          <w:rFonts w:ascii="Cambria" w:hAnsi="Cambria" w:cs="Cambria"/>
          <w:spacing w:val="29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the violation</w:t>
      </w:r>
      <w:r w:rsidRPr="008D2313">
        <w:rPr>
          <w:rFonts w:ascii="Cambria" w:hAnsi="Cambria" w:cs="Cambria"/>
          <w:spacing w:val="27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and</w:t>
      </w:r>
      <w:r w:rsidRPr="008D2313">
        <w:rPr>
          <w:rFonts w:ascii="Cambria" w:hAnsi="Cambria" w:cs="Cambria"/>
          <w:spacing w:val="31"/>
          <w:w w:val="105"/>
          <w:sz w:val="24"/>
          <w:szCs w:val="24"/>
        </w:rPr>
        <w:t xml:space="preserve"> </w:t>
      </w:r>
      <w:r w:rsidRPr="008D2313">
        <w:rPr>
          <w:rFonts w:ascii="Cambria" w:hAnsi="Cambria" w:cs="Cambria"/>
          <w:w w:val="105"/>
          <w:sz w:val="24"/>
          <w:szCs w:val="24"/>
        </w:rPr>
        <w:t>th</w:t>
      </w:r>
      <w:r>
        <w:rPr>
          <w:rFonts w:ascii="Cambria" w:hAnsi="Cambria" w:cs="Cambria"/>
          <w:w w:val="105"/>
          <w:sz w:val="24"/>
          <w:szCs w:val="24"/>
        </w:rPr>
        <w:t xml:space="preserve">e </w:t>
      </w:r>
      <w:r w:rsidRPr="008D2313">
        <w:rPr>
          <w:rFonts w:ascii="Cambria" w:hAnsi="Cambria" w:cs="Cambria"/>
          <w:w w:val="105"/>
          <w:sz w:val="24"/>
          <w:szCs w:val="24"/>
        </w:rPr>
        <w:t>actions necessary to achieve compliance.</w:t>
      </w:r>
    </w:p>
    <w:p w14:paraId="6D8A3C67" w14:textId="77777777" w:rsidR="000A63ED" w:rsidRPr="008D2313" w:rsidRDefault="000A63ED" w:rsidP="000A63ED">
      <w:pPr>
        <w:spacing w:after="0"/>
        <w:rPr>
          <w:rFonts w:ascii="New times roman" w:hAnsi="New times roman" w:cs="Times New Roman"/>
          <w:sz w:val="24"/>
          <w:szCs w:val="24"/>
        </w:rPr>
      </w:pPr>
    </w:p>
    <w:p w14:paraId="545F15DE" w14:textId="4FDB4EBE" w:rsidR="008D2313" w:rsidRPr="008D2313" w:rsidRDefault="008D2313" w:rsidP="008D2313">
      <w:pPr>
        <w:pStyle w:val="ListParagraph"/>
        <w:numPr>
          <w:ilvl w:val="0"/>
          <w:numId w:val="47"/>
        </w:numPr>
        <w:spacing w:after="0"/>
        <w:rPr>
          <w:rFonts w:ascii="New times roman" w:hAnsi="New times roman" w:cs="Times New Roman"/>
          <w:sz w:val="24"/>
          <w:szCs w:val="24"/>
        </w:rPr>
      </w:pPr>
      <w:r w:rsidRPr="008D2313">
        <w:rPr>
          <w:rFonts w:ascii="New times roman" w:hAnsi="New times roman" w:cs="Times New Roman"/>
          <w:sz w:val="24"/>
          <w:szCs w:val="24"/>
        </w:rPr>
        <w:t>Fees due: $256.80</w:t>
      </w:r>
    </w:p>
    <w:sectPr w:rsidR="008D2313" w:rsidRPr="008D2313" w:rsidSect="00540BAA"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BDC07" w14:textId="77777777" w:rsidR="00E62A4C" w:rsidRDefault="00E62A4C" w:rsidP="00936B73">
      <w:pPr>
        <w:spacing w:after="0" w:line="240" w:lineRule="auto"/>
      </w:pPr>
      <w:r>
        <w:separator/>
      </w:r>
    </w:p>
  </w:endnote>
  <w:endnote w:type="continuationSeparator" w:id="0">
    <w:p w14:paraId="2B49B263" w14:textId="77777777" w:rsidR="00E62A4C" w:rsidRDefault="00E62A4C" w:rsidP="00936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times roman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3590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CB4C6D" w14:textId="2CFEC741" w:rsidR="002B1C1C" w:rsidRDefault="002B1C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BEAC30" w14:textId="77777777" w:rsidR="002B1C1C" w:rsidRDefault="002B1C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778B1" w14:textId="77777777" w:rsidR="00E62A4C" w:rsidRDefault="00E62A4C" w:rsidP="00936B73">
      <w:pPr>
        <w:spacing w:after="0" w:line="240" w:lineRule="auto"/>
      </w:pPr>
      <w:r>
        <w:separator/>
      </w:r>
    </w:p>
  </w:footnote>
  <w:footnote w:type="continuationSeparator" w:id="0">
    <w:p w14:paraId="0AD59F9F" w14:textId="77777777" w:rsidR="00E62A4C" w:rsidRDefault="00E62A4C" w:rsidP="00936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B37AC"/>
    <w:multiLevelType w:val="hybridMultilevel"/>
    <w:tmpl w:val="15826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31C99"/>
    <w:multiLevelType w:val="hybridMultilevel"/>
    <w:tmpl w:val="1682CB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3128C5"/>
    <w:multiLevelType w:val="hybridMultilevel"/>
    <w:tmpl w:val="FA8204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31CB7"/>
    <w:multiLevelType w:val="hybridMultilevel"/>
    <w:tmpl w:val="17F434D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563C9"/>
    <w:multiLevelType w:val="hybridMultilevel"/>
    <w:tmpl w:val="D4541D4E"/>
    <w:lvl w:ilvl="0" w:tplc="8B72330E">
      <w:start w:val="1"/>
      <w:numFmt w:val="decimal"/>
      <w:lvlText w:val="[%1]"/>
      <w:lvlJc w:val="left"/>
      <w:pPr>
        <w:ind w:left="300" w:hanging="317"/>
        <w:jc w:val="left"/>
      </w:pPr>
      <w:rPr>
        <w:rFonts w:hint="default"/>
        <w:spacing w:val="0"/>
        <w:w w:val="82"/>
        <w:lang w:val="en-US" w:eastAsia="en-US" w:bidi="ar-SA"/>
      </w:rPr>
    </w:lvl>
    <w:lvl w:ilvl="1" w:tplc="1E867910">
      <w:numFmt w:val="bullet"/>
      <w:lvlText w:val="•"/>
      <w:lvlJc w:val="left"/>
      <w:pPr>
        <w:ind w:left="1242" w:hanging="317"/>
      </w:pPr>
      <w:rPr>
        <w:rFonts w:hint="default"/>
        <w:lang w:val="en-US" w:eastAsia="en-US" w:bidi="ar-SA"/>
      </w:rPr>
    </w:lvl>
    <w:lvl w:ilvl="2" w:tplc="E6EC7008">
      <w:numFmt w:val="bullet"/>
      <w:lvlText w:val="•"/>
      <w:lvlJc w:val="left"/>
      <w:pPr>
        <w:ind w:left="2184" w:hanging="317"/>
      </w:pPr>
      <w:rPr>
        <w:rFonts w:hint="default"/>
        <w:lang w:val="en-US" w:eastAsia="en-US" w:bidi="ar-SA"/>
      </w:rPr>
    </w:lvl>
    <w:lvl w:ilvl="3" w:tplc="789EC64E">
      <w:numFmt w:val="bullet"/>
      <w:lvlText w:val="•"/>
      <w:lvlJc w:val="left"/>
      <w:pPr>
        <w:ind w:left="3126" w:hanging="317"/>
      </w:pPr>
      <w:rPr>
        <w:rFonts w:hint="default"/>
        <w:lang w:val="en-US" w:eastAsia="en-US" w:bidi="ar-SA"/>
      </w:rPr>
    </w:lvl>
    <w:lvl w:ilvl="4" w:tplc="56CE71A0">
      <w:numFmt w:val="bullet"/>
      <w:lvlText w:val="•"/>
      <w:lvlJc w:val="left"/>
      <w:pPr>
        <w:ind w:left="4068" w:hanging="317"/>
      </w:pPr>
      <w:rPr>
        <w:rFonts w:hint="default"/>
        <w:lang w:val="en-US" w:eastAsia="en-US" w:bidi="ar-SA"/>
      </w:rPr>
    </w:lvl>
    <w:lvl w:ilvl="5" w:tplc="62B65DF2">
      <w:numFmt w:val="bullet"/>
      <w:lvlText w:val="•"/>
      <w:lvlJc w:val="left"/>
      <w:pPr>
        <w:ind w:left="5010" w:hanging="317"/>
      </w:pPr>
      <w:rPr>
        <w:rFonts w:hint="default"/>
        <w:lang w:val="en-US" w:eastAsia="en-US" w:bidi="ar-SA"/>
      </w:rPr>
    </w:lvl>
    <w:lvl w:ilvl="6" w:tplc="76B4441E">
      <w:numFmt w:val="bullet"/>
      <w:lvlText w:val="•"/>
      <w:lvlJc w:val="left"/>
      <w:pPr>
        <w:ind w:left="5952" w:hanging="317"/>
      </w:pPr>
      <w:rPr>
        <w:rFonts w:hint="default"/>
        <w:lang w:val="en-US" w:eastAsia="en-US" w:bidi="ar-SA"/>
      </w:rPr>
    </w:lvl>
    <w:lvl w:ilvl="7" w:tplc="B1CC7092">
      <w:numFmt w:val="bullet"/>
      <w:lvlText w:val="•"/>
      <w:lvlJc w:val="left"/>
      <w:pPr>
        <w:ind w:left="6894" w:hanging="317"/>
      </w:pPr>
      <w:rPr>
        <w:rFonts w:hint="default"/>
        <w:lang w:val="en-US" w:eastAsia="en-US" w:bidi="ar-SA"/>
      </w:rPr>
    </w:lvl>
    <w:lvl w:ilvl="8" w:tplc="25C0ABC6">
      <w:numFmt w:val="bullet"/>
      <w:lvlText w:val="•"/>
      <w:lvlJc w:val="left"/>
      <w:pPr>
        <w:ind w:left="7836" w:hanging="317"/>
      </w:pPr>
      <w:rPr>
        <w:rFonts w:hint="default"/>
        <w:lang w:val="en-US" w:eastAsia="en-US" w:bidi="ar-SA"/>
      </w:rPr>
    </w:lvl>
  </w:abstractNum>
  <w:abstractNum w:abstractNumId="5" w15:restartNumberingAfterBreak="0">
    <w:nsid w:val="193D77D6"/>
    <w:multiLevelType w:val="hybridMultilevel"/>
    <w:tmpl w:val="31DEA3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97C0C"/>
    <w:multiLevelType w:val="hybridMultilevel"/>
    <w:tmpl w:val="B0DED6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494C73A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777AD"/>
    <w:multiLevelType w:val="hybridMultilevel"/>
    <w:tmpl w:val="1682CB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742066"/>
    <w:multiLevelType w:val="hybridMultilevel"/>
    <w:tmpl w:val="CB6449D4"/>
    <w:lvl w:ilvl="0" w:tplc="D0CA6E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71489"/>
    <w:multiLevelType w:val="hybridMultilevel"/>
    <w:tmpl w:val="3D16CB26"/>
    <w:lvl w:ilvl="0" w:tplc="D7A8CE5C">
      <w:start w:val="1"/>
      <w:numFmt w:val="lowerLetter"/>
      <w:lvlText w:val="%1."/>
      <w:lvlJc w:val="left"/>
      <w:pPr>
        <w:ind w:left="720" w:hanging="360"/>
      </w:pPr>
      <w:rPr>
        <w:rFonts w:ascii="New times roman" w:eastAsiaTheme="minorHAnsi" w:hAnsi="New times roman" w:cs="Times New Roman"/>
      </w:rPr>
    </w:lvl>
    <w:lvl w:ilvl="1" w:tplc="176CE2B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D3552"/>
    <w:multiLevelType w:val="hybridMultilevel"/>
    <w:tmpl w:val="4F8AB32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275DC4"/>
    <w:multiLevelType w:val="hybridMultilevel"/>
    <w:tmpl w:val="D580429A"/>
    <w:lvl w:ilvl="0" w:tplc="91B2F4B8">
      <w:start w:val="1"/>
      <w:numFmt w:val="decimal"/>
      <w:lvlText w:val="[%1]"/>
      <w:lvlJc w:val="left"/>
      <w:pPr>
        <w:ind w:left="348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C1C"/>
        <w:spacing w:val="0"/>
        <w:w w:val="102"/>
        <w:sz w:val="24"/>
        <w:szCs w:val="24"/>
        <w:lang w:val="en-US" w:eastAsia="en-US" w:bidi="ar-SA"/>
      </w:rPr>
    </w:lvl>
    <w:lvl w:ilvl="1" w:tplc="C7081F64">
      <w:numFmt w:val="bullet"/>
      <w:lvlText w:val="•"/>
      <w:lvlJc w:val="left"/>
      <w:pPr>
        <w:ind w:left="1278" w:hanging="329"/>
      </w:pPr>
      <w:rPr>
        <w:rFonts w:hint="default"/>
        <w:lang w:val="en-US" w:eastAsia="en-US" w:bidi="ar-SA"/>
      </w:rPr>
    </w:lvl>
    <w:lvl w:ilvl="2" w:tplc="C1CC2598">
      <w:numFmt w:val="bullet"/>
      <w:lvlText w:val="•"/>
      <w:lvlJc w:val="left"/>
      <w:pPr>
        <w:ind w:left="2216" w:hanging="329"/>
      </w:pPr>
      <w:rPr>
        <w:rFonts w:hint="default"/>
        <w:lang w:val="en-US" w:eastAsia="en-US" w:bidi="ar-SA"/>
      </w:rPr>
    </w:lvl>
    <w:lvl w:ilvl="3" w:tplc="B610327A">
      <w:numFmt w:val="bullet"/>
      <w:lvlText w:val="•"/>
      <w:lvlJc w:val="left"/>
      <w:pPr>
        <w:ind w:left="3154" w:hanging="329"/>
      </w:pPr>
      <w:rPr>
        <w:rFonts w:hint="default"/>
        <w:lang w:val="en-US" w:eastAsia="en-US" w:bidi="ar-SA"/>
      </w:rPr>
    </w:lvl>
    <w:lvl w:ilvl="4" w:tplc="B896D0A8">
      <w:numFmt w:val="bullet"/>
      <w:lvlText w:val="•"/>
      <w:lvlJc w:val="left"/>
      <w:pPr>
        <w:ind w:left="4092" w:hanging="329"/>
      </w:pPr>
      <w:rPr>
        <w:rFonts w:hint="default"/>
        <w:lang w:val="en-US" w:eastAsia="en-US" w:bidi="ar-SA"/>
      </w:rPr>
    </w:lvl>
    <w:lvl w:ilvl="5" w:tplc="7BDE7318">
      <w:numFmt w:val="bullet"/>
      <w:lvlText w:val="•"/>
      <w:lvlJc w:val="left"/>
      <w:pPr>
        <w:ind w:left="5030" w:hanging="329"/>
      </w:pPr>
      <w:rPr>
        <w:rFonts w:hint="default"/>
        <w:lang w:val="en-US" w:eastAsia="en-US" w:bidi="ar-SA"/>
      </w:rPr>
    </w:lvl>
    <w:lvl w:ilvl="6" w:tplc="F33E43B0">
      <w:numFmt w:val="bullet"/>
      <w:lvlText w:val="•"/>
      <w:lvlJc w:val="left"/>
      <w:pPr>
        <w:ind w:left="5968" w:hanging="329"/>
      </w:pPr>
      <w:rPr>
        <w:rFonts w:hint="default"/>
        <w:lang w:val="en-US" w:eastAsia="en-US" w:bidi="ar-SA"/>
      </w:rPr>
    </w:lvl>
    <w:lvl w:ilvl="7" w:tplc="263083EE">
      <w:numFmt w:val="bullet"/>
      <w:lvlText w:val="•"/>
      <w:lvlJc w:val="left"/>
      <w:pPr>
        <w:ind w:left="6906" w:hanging="329"/>
      </w:pPr>
      <w:rPr>
        <w:rFonts w:hint="default"/>
        <w:lang w:val="en-US" w:eastAsia="en-US" w:bidi="ar-SA"/>
      </w:rPr>
    </w:lvl>
    <w:lvl w:ilvl="8" w:tplc="D3201EF2">
      <w:numFmt w:val="bullet"/>
      <w:lvlText w:val="•"/>
      <w:lvlJc w:val="left"/>
      <w:pPr>
        <w:ind w:left="7844" w:hanging="329"/>
      </w:pPr>
      <w:rPr>
        <w:rFonts w:hint="default"/>
        <w:lang w:val="en-US" w:eastAsia="en-US" w:bidi="ar-SA"/>
      </w:rPr>
    </w:lvl>
  </w:abstractNum>
  <w:abstractNum w:abstractNumId="12" w15:restartNumberingAfterBreak="0">
    <w:nsid w:val="2E593A57"/>
    <w:multiLevelType w:val="hybridMultilevel"/>
    <w:tmpl w:val="26E2FD30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05F7B"/>
    <w:multiLevelType w:val="hybridMultilevel"/>
    <w:tmpl w:val="1682CB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F13A8A"/>
    <w:multiLevelType w:val="hybridMultilevel"/>
    <w:tmpl w:val="7668EF7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25271F"/>
    <w:multiLevelType w:val="hybridMultilevel"/>
    <w:tmpl w:val="C206138A"/>
    <w:lvl w:ilvl="0" w:tplc="0C4C0A24">
      <w:start w:val="1"/>
      <w:numFmt w:val="lowerLetter"/>
      <w:lvlText w:val="%1."/>
      <w:lvlJc w:val="left"/>
      <w:pPr>
        <w:ind w:left="1080" w:hanging="360"/>
      </w:pPr>
      <w:rPr>
        <w:rFonts w:ascii="New times roman" w:eastAsiaTheme="minorHAnsi" w:hAnsi="New times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EA0B84"/>
    <w:multiLevelType w:val="hybridMultilevel"/>
    <w:tmpl w:val="DBACF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06E29"/>
    <w:multiLevelType w:val="hybridMultilevel"/>
    <w:tmpl w:val="7668EF7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3B5611"/>
    <w:multiLevelType w:val="hybridMultilevel"/>
    <w:tmpl w:val="46C8DC1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33AC2"/>
    <w:multiLevelType w:val="hybridMultilevel"/>
    <w:tmpl w:val="D294269A"/>
    <w:lvl w:ilvl="0" w:tplc="2D9AB406">
      <w:start w:val="1"/>
      <w:numFmt w:val="decimal"/>
      <w:lvlText w:val="[%1]"/>
      <w:lvlJc w:val="left"/>
      <w:pPr>
        <w:ind w:left="1796" w:hanging="424"/>
        <w:jc w:val="left"/>
      </w:pPr>
      <w:rPr>
        <w:rFonts w:hint="default"/>
        <w:spacing w:val="0"/>
        <w:w w:val="110"/>
        <w:lang w:val="en-US" w:eastAsia="en-US" w:bidi="ar-SA"/>
      </w:rPr>
    </w:lvl>
    <w:lvl w:ilvl="1" w:tplc="C9E88526">
      <w:numFmt w:val="bullet"/>
      <w:lvlText w:val="•"/>
      <w:lvlJc w:val="left"/>
      <w:pPr>
        <w:ind w:left="2592" w:hanging="424"/>
      </w:pPr>
      <w:rPr>
        <w:rFonts w:hint="default"/>
        <w:lang w:val="en-US" w:eastAsia="en-US" w:bidi="ar-SA"/>
      </w:rPr>
    </w:lvl>
    <w:lvl w:ilvl="2" w:tplc="9E7694BA">
      <w:numFmt w:val="bullet"/>
      <w:lvlText w:val="•"/>
      <w:lvlJc w:val="left"/>
      <w:pPr>
        <w:ind w:left="3384" w:hanging="424"/>
      </w:pPr>
      <w:rPr>
        <w:rFonts w:hint="default"/>
        <w:lang w:val="en-US" w:eastAsia="en-US" w:bidi="ar-SA"/>
      </w:rPr>
    </w:lvl>
    <w:lvl w:ilvl="3" w:tplc="25A80684">
      <w:numFmt w:val="bullet"/>
      <w:lvlText w:val="•"/>
      <w:lvlJc w:val="left"/>
      <w:pPr>
        <w:ind w:left="4176" w:hanging="424"/>
      </w:pPr>
      <w:rPr>
        <w:rFonts w:hint="default"/>
        <w:lang w:val="en-US" w:eastAsia="en-US" w:bidi="ar-SA"/>
      </w:rPr>
    </w:lvl>
    <w:lvl w:ilvl="4" w:tplc="4E80E26C">
      <w:numFmt w:val="bullet"/>
      <w:lvlText w:val="•"/>
      <w:lvlJc w:val="left"/>
      <w:pPr>
        <w:ind w:left="4968" w:hanging="424"/>
      </w:pPr>
      <w:rPr>
        <w:rFonts w:hint="default"/>
        <w:lang w:val="en-US" w:eastAsia="en-US" w:bidi="ar-SA"/>
      </w:rPr>
    </w:lvl>
    <w:lvl w:ilvl="5" w:tplc="F686F55E">
      <w:numFmt w:val="bullet"/>
      <w:lvlText w:val="•"/>
      <w:lvlJc w:val="left"/>
      <w:pPr>
        <w:ind w:left="5760" w:hanging="424"/>
      </w:pPr>
      <w:rPr>
        <w:rFonts w:hint="default"/>
        <w:lang w:val="en-US" w:eastAsia="en-US" w:bidi="ar-SA"/>
      </w:rPr>
    </w:lvl>
    <w:lvl w:ilvl="6" w:tplc="ABAEDFBC">
      <w:numFmt w:val="bullet"/>
      <w:lvlText w:val="•"/>
      <w:lvlJc w:val="left"/>
      <w:pPr>
        <w:ind w:left="6552" w:hanging="424"/>
      </w:pPr>
      <w:rPr>
        <w:rFonts w:hint="default"/>
        <w:lang w:val="en-US" w:eastAsia="en-US" w:bidi="ar-SA"/>
      </w:rPr>
    </w:lvl>
    <w:lvl w:ilvl="7" w:tplc="CAC0E582">
      <w:numFmt w:val="bullet"/>
      <w:lvlText w:val="•"/>
      <w:lvlJc w:val="left"/>
      <w:pPr>
        <w:ind w:left="7344" w:hanging="424"/>
      </w:pPr>
      <w:rPr>
        <w:rFonts w:hint="default"/>
        <w:lang w:val="en-US" w:eastAsia="en-US" w:bidi="ar-SA"/>
      </w:rPr>
    </w:lvl>
    <w:lvl w:ilvl="8" w:tplc="7036365E">
      <w:numFmt w:val="bullet"/>
      <w:lvlText w:val="•"/>
      <w:lvlJc w:val="left"/>
      <w:pPr>
        <w:ind w:left="8136" w:hanging="424"/>
      </w:pPr>
      <w:rPr>
        <w:rFonts w:hint="default"/>
        <w:lang w:val="en-US" w:eastAsia="en-US" w:bidi="ar-SA"/>
      </w:rPr>
    </w:lvl>
  </w:abstractNum>
  <w:abstractNum w:abstractNumId="20" w15:restartNumberingAfterBreak="0">
    <w:nsid w:val="3AC43D1B"/>
    <w:multiLevelType w:val="hybridMultilevel"/>
    <w:tmpl w:val="B6E4F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D3C77"/>
    <w:multiLevelType w:val="hybridMultilevel"/>
    <w:tmpl w:val="C206138A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New times roman" w:eastAsiaTheme="minorHAnsi" w:hAnsi="New times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0B5B40"/>
    <w:multiLevelType w:val="hybridMultilevel"/>
    <w:tmpl w:val="639265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B29FF"/>
    <w:multiLevelType w:val="hybridMultilevel"/>
    <w:tmpl w:val="10E0BE28"/>
    <w:lvl w:ilvl="0" w:tplc="F7DAFD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0E0F7A"/>
    <w:multiLevelType w:val="hybridMultilevel"/>
    <w:tmpl w:val="7668EF7C"/>
    <w:lvl w:ilvl="0" w:tplc="4C8ABA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647C90"/>
    <w:multiLevelType w:val="hybridMultilevel"/>
    <w:tmpl w:val="1B62DC6E"/>
    <w:lvl w:ilvl="0" w:tplc="09929D88">
      <w:start w:val="1"/>
      <w:numFmt w:val="lowerLetter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6" w15:restartNumberingAfterBreak="0">
    <w:nsid w:val="4B6E0ABB"/>
    <w:multiLevelType w:val="hybridMultilevel"/>
    <w:tmpl w:val="1682CB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9A01D2"/>
    <w:multiLevelType w:val="hybridMultilevel"/>
    <w:tmpl w:val="4DECD8A6"/>
    <w:lvl w:ilvl="0" w:tplc="53901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F071442"/>
    <w:multiLevelType w:val="hybridMultilevel"/>
    <w:tmpl w:val="CB6449D4"/>
    <w:lvl w:ilvl="0" w:tplc="D0CA6E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7B0ADE"/>
    <w:multiLevelType w:val="hybridMultilevel"/>
    <w:tmpl w:val="3DCADC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4D35F40"/>
    <w:multiLevelType w:val="hybridMultilevel"/>
    <w:tmpl w:val="B1CC94D2"/>
    <w:lvl w:ilvl="0" w:tplc="B546BD76">
      <w:start w:val="1"/>
      <w:numFmt w:val="decimal"/>
      <w:lvlText w:val="%1."/>
      <w:lvlJc w:val="left"/>
      <w:pPr>
        <w:ind w:left="1085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C1C"/>
        <w:spacing w:val="0"/>
        <w:w w:val="110"/>
        <w:sz w:val="24"/>
        <w:szCs w:val="24"/>
        <w:lang w:val="en-US" w:eastAsia="en-US" w:bidi="ar-SA"/>
      </w:rPr>
    </w:lvl>
    <w:lvl w:ilvl="1" w:tplc="08D07E12">
      <w:start w:val="1"/>
      <w:numFmt w:val="lowerLetter"/>
      <w:lvlText w:val="%2."/>
      <w:lvlJc w:val="left"/>
      <w:pPr>
        <w:ind w:left="1073" w:hanging="258"/>
        <w:jc w:val="left"/>
      </w:pPr>
      <w:rPr>
        <w:rFonts w:hint="default"/>
        <w:spacing w:val="0"/>
        <w:w w:val="105"/>
        <w:lang w:val="en-US" w:eastAsia="en-US" w:bidi="ar-SA"/>
      </w:rPr>
    </w:lvl>
    <w:lvl w:ilvl="2" w:tplc="D5A6EB24">
      <w:numFmt w:val="bullet"/>
      <w:lvlText w:val="•"/>
      <w:lvlJc w:val="left"/>
      <w:pPr>
        <w:ind w:left="2808" w:hanging="258"/>
      </w:pPr>
      <w:rPr>
        <w:rFonts w:hint="default"/>
        <w:lang w:val="en-US" w:eastAsia="en-US" w:bidi="ar-SA"/>
      </w:rPr>
    </w:lvl>
    <w:lvl w:ilvl="3" w:tplc="6C7652A8">
      <w:numFmt w:val="bullet"/>
      <w:lvlText w:val="•"/>
      <w:lvlJc w:val="left"/>
      <w:pPr>
        <w:ind w:left="3672" w:hanging="258"/>
      </w:pPr>
      <w:rPr>
        <w:rFonts w:hint="default"/>
        <w:lang w:val="en-US" w:eastAsia="en-US" w:bidi="ar-SA"/>
      </w:rPr>
    </w:lvl>
    <w:lvl w:ilvl="4" w:tplc="5DEA44AE">
      <w:numFmt w:val="bullet"/>
      <w:lvlText w:val="•"/>
      <w:lvlJc w:val="left"/>
      <w:pPr>
        <w:ind w:left="4536" w:hanging="258"/>
      </w:pPr>
      <w:rPr>
        <w:rFonts w:hint="default"/>
        <w:lang w:val="en-US" w:eastAsia="en-US" w:bidi="ar-SA"/>
      </w:rPr>
    </w:lvl>
    <w:lvl w:ilvl="5" w:tplc="1F1AA212">
      <w:numFmt w:val="bullet"/>
      <w:lvlText w:val="•"/>
      <w:lvlJc w:val="left"/>
      <w:pPr>
        <w:ind w:left="5400" w:hanging="258"/>
      </w:pPr>
      <w:rPr>
        <w:rFonts w:hint="default"/>
        <w:lang w:val="en-US" w:eastAsia="en-US" w:bidi="ar-SA"/>
      </w:rPr>
    </w:lvl>
    <w:lvl w:ilvl="6" w:tplc="125A8CBE">
      <w:numFmt w:val="bullet"/>
      <w:lvlText w:val="•"/>
      <w:lvlJc w:val="left"/>
      <w:pPr>
        <w:ind w:left="6264" w:hanging="258"/>
      </w:pPr>
      <w:rPr>
        <w:rFonts w:hint="default"/>
        <w:lang w:val="en-US" w:eastAsia="en-US" w:bidi="ar-SA"/>
      </w:rPr>
    </w:lvl>
    <w:lvl w:ilvl="7" w:tplc="E036146A">
      <w:numFmt w:val="bullet"/>
      <w:lvlText w:val="•"/>
      <w:lvlJc w:val="left"/>
      <w:pPr>
        <w:ind w:left="7128" w:hanging="258"/>
      </w:pPr>
      <w:rPr>
        <w:rFonts w:hint="default"/>
        <w:lang w:val="en-US" w:eastAsia="en-US" w:bidi="ar-SA"/>
      </w:rPr>
    </w:lvl>
    <w:lvl w:ilvl="8" w:tplc="9EC80164">
      <w:numFmt w:val="bullet"/>
      <w:lvlText w:val="•"/>
      <w:lvlJc w:val="left"/>
      <w:pPr>
        <w:ind w:left="7992" w:hanging="258"/>
      </w:pPr>
      <w:rPr>
        <w:rFonts w:hint="default"/>
        <w:lang w:val="en-US" w:eastAsia="en-US" w:bidi="ar-SA"/>
      </w:rPr>
    </w:lvl>
  </w:abstractNum>
  <w:abstractNum w:abstractNumId="31" w15:restartNumberingAfterBreak="0">
    <w:nsid w:val="5D4C683F"/>
    <w:multiLevelType w:val="hybridMultilevel"/>
    <w:tmpl w:val="53FA23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096366D"/>
    <w:multiLevelType w:val="hybridMultilevel"/>
    <w:tmpl w:val="6392654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146646"/>
    <w:multiLevelType w:val="hybridMultilevel"/>
    <w:tmpl w:val="316C5524"/>
    <w:lvl w:ilvl="0" w:tplc="46C0C97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62527"/>
    <w:multiLevelType w:val="hybridMultilevel"/>
    <w:tmpl w:val="A31A8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E3ABD"/>
    <w:multiLevelType w:val="hybridMultilevel"/>
    <w:tmpl w:val="BC103796"/>
    <w:lvl w:ilvl="0" w:tplc="C92A02D2">
      <w:start w:val="1"/>
      <w:numFmt w:val="lowerLetter"/>
      <w:lvlText w:val="%1."/>
      <w:lvlJc w:val="left"/>
      <w:pPr>
        <w:ind w:left="1440" w:hanging="360"/>
      </w:pPr>
      <w:rPr>
        <w:rFonts w:ascii="New times roman" w:eastAsiaTheme="minorHAnsi" w:hAnsi="New times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A324F28"/>
    <w:multiLevelType w:val="hybridMultilevel"/>
    <w:tmpl w:val="DBACF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A7544"/>
    <w:multiLevelType w:val="hybridMultilevel"/>
    <w:tmpl w:val="1682CB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DAF33EE"/>
    <w:multiLevelType w:val="hybridMultilevel"/>
    <w:tmpl w:val="D93EE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C4159"/>
    <w:multiLevelType w:val="hybridMultilevel"/>
    <w:tmpl w:val="715A0A24"/>
    <w:lvl w:ilvl="0" w:tplc="6A604CD2">
      <w:start w:val="1"/>
      <w:numFmt w:val="decimal"/>
      <w:lvlText w:val="%1."/>
      <w:lvlJc w:val="left"/>
      <w:pPr>
        <w:ind w:left="1021" w:hanging="356"/>
        <w:jc w:val="left"/>
      </w:pPr>
      <w:rPr>
        <w:rFonts w:hint="default"/>
        <w:spacing w:val="0"/>
        <w:w w:val="114"/>
        <w:lang w:val="en-US" w:eastAsia="en-US" w:bidi="ar-SA"/>
      </w:rPr>
    </w:lvl>
    <w:lvl w:ilvl="1" w:tplc="65E8D32C">
      <w:numFmt w:val="bullet"/>
      <w:lvlText w:val="•"/>
      <w:lvlJc w:val="left"/>
      <w:pPr>
        <w:ind w:left="1890" w:hanging="356"/>
      </w:pPr>
      <w:rPr>
        <w:rFonts w:hint="default"/>
        <w:lang w:val="en-US" w:eastAsia="en-US" w:bidi="ar-SA"/>
      </w:rPr>
    </w:lvl>
    <w:lvl w:ilvl="2" w:tplc="D5EAF9D8">
      <w:numFmt w:val="bullet"/>
      <w:lvlText w:val="•"/>
      <w:lvlJc w:val="left"/>
      <w:pPr>
        <w:ind w:left="2760" w:hanging="356"/>
      </w:pPr>
      <w:rPr>
        <w:rFonts w:hint="default"/>
        <w:lang w:val="en-US" w:eastAsia="en-US" w:bidi="ar-SA"/>
      </w:rPr>
    </w:lvl>
    <w:lvl w:ilvl="3" w:tplc="59360900">
      <w:numFmt w:val="bullet"/>
      <w:lvlText w:val="•"/>
      <w:lvlJc w:val="left"/>
      <w:pPr>
        <w:ind w:left="3630" w:hanging="356"/>
      </w:pPr>
      <w:rPr>
        <w:rFonts w:hint="default"/>
        <w:lang w:val="en-US" w:eastAsia="en-US" w:bidi="ar-SA"/>
      </w:rPr>
    </w:lvl>
    <w:lvl w:ilvl="4" w:tplc="A2AE95C0">
      <w:numFmt w:val="bullet"/>
      <w:lvlText w:val="•"/>
      <w:lvlJc w:val="left"/>
      <w:pPr>
        <w:ind w:left="4500" w:hanging="356"/>
      </w:pPr>
      <w:rPr>
        <w:rFonts w:hint="default"/>
        <w:lang w:val="en-US" w:eastAsia="en-US" w:bidi="ar-SA"/>
      </w:rPr>
    </w:lvl>
    <w:lvl w:ilvl="5" w:tplc="7E5E7530">
      <w:numFmt w:val="bullet"/>
      <w:lvlText w:val="•"/>
      <w:lvlJc w:val="left"/>
      <w:pPr>
        <w:ind w:left="5370" w:hanging="356"/>
      </w:pPr>
      <w:rPr>
        <w:rFonts w:hint="default"/>
        <w:lang w:val="en-US" w:eastAsia="en-US" w:bidi="ar-SA"/>
      </w:rPr>
    </w:lvl>
    <w:lvl w:ilvl="6" w:tplc="53101FE2">
      <w:numFmt w:val="bullet"/>
      <w:lvlText w:val="•"/>
      <w:lvlJc w:val="left"/>
      <w:pPr>
        <w:ind w:left="6240" w:hanging="356"/>
      </w:pPr>
      <w:rPr>
        <w:rFonts w:hint="default"/>
        <w:lang w:val="en-US" w:eastAsia="en-US" w:bidi="ar-SA"/>
      </w:rPr>
    </w:lvl>
    <w:lvl w:ilvl="7" w:tplc="669258C2">
      <w:numFmt w:val="bullet"/>
      <w:lvlText w:val="•"/>
      <w:lvlJc w:val="left"/>
      <w:pPr>
        <w:ind w:left="7110" w:hanging="356"/>
      </w:pPr>
      <w:rPr>
        <w:rFonts w:hint="default"/>
        <w:lang w:val="en-US" w:eastAsia="en-US" w:bidi="ar-SA"/>
      </w:rPr>
    </w:lvl>
    <w:lvl w:ilvl="8" w:tplc="7D7A3B2E">
      <w:numFmt w:val="bullet"/>
      <w:lvlText w:val="•"/>
      <w:lvlJc w:val="left"/>
      <w:pPr>
        <w:ind w:left="7980" w:hanging="356"/>
      </w:pPr>
      <w:rPr>
        <w:rFonts w:hint="default"/>
        <w:lang w:val="en-US" w:eastAsia="en-US" w:bidi="ar-SA"/>
      </w:rPr>
    </w:lvl>
  </w:abstractNum>
  <w:abstractNum w:abstractNumId="40" w15:restartNumberingAfterBreak="0">
    <w:nsid w:val="71A5267B"/>
    <w:multiLevelType w:val="hybridMultilevel"/>
    <w:tmpl w:val="59A2F40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1B5789"/>
    <w:multiLevelType w:val="hybridMultilevel"/>
    <w:tmpl w:val="CCAEB1C2"/>
    <w:lvl w:ilvl="0" w:tplc="EB86F4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647F8A"/>
    <w:multiLevelType w:val="hybridMultilevel"/>
    <w:tmpl w:val="6392654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7F71BB5"/>
    <w:multiLevelType w:val="hybridMultilevel"/>
    <w:tmpl w:val="3DCADC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9743B6D"/>
    <w:multiLevelType w:val="hybridMultilevel"/>
    <w:tmpl w:val="DBACF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FA4558"/>
    <w:multiLevelType w:val="hybridMultilevel"/>
    <w:tmpl w:val="BE6499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567511"/>
    <w:multiLevelType w:val="hybridMultilevel"/>
    <w:tmpl w:val="1682CB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05945107">
    <w:abstractNumId w:val="33"/>
  </w:num>
  <w:num w:numId="2" w16cid:durableId="1972327114">
    <w:abstractNumId w:val="18"/>
  </w:num>
  <w:num w:numId="3" w16cid:durableId="251360743">
    <w:abstractNumId w:val="0"/>
  </w:num>
  <w:num w:numId="4" w16cid:durableId="518467320">
    <w:abstractNumId w:val="8"/>
  </w:num>
  <w:num w:numId="5" w16cid:durableId="600376882">
    <w:abstractNumId w:val="12"/>
  </w:num>
  <w:num w:numId="6" w16cid:durableId="145978543">
    <w:abstractNumId w:val="6"/>
  </w:num>
  <w:num w:numId="7" w16cid:durableId="934020096">
    <w:abstractNumId w:val="5"/>
  </w:num>
  <w:num w:numId="8" w16cid:durableId="1343778942">
    <w:abstractNumId w:val="9"/>
  </w:num>
  <w:num w:numId="9" w16cid:durableId="845561577">
    <w:abstractNumId w:val="29"/>
  </w:num>
  <w:num w:numId="10" w16cid:durableId="347417279">
    <w:abstractNumId w:val="13"/>
  </w:num>
  <w:num w:numId="11" w16cid:durableId="1218855942">
    <w:abstractNumId w:val="43"/>
  </w:num>
  <w:num w:numId="12" w16cid:durableId="1130708109">
    <w:abstractNumId w:val="31"/>
  </w:num>
  <w:num w:numId="13" w16cid:durableId="1514802793">
    <w:abstractNumId w:val="26"/>
  </w:num>
  <w:num w:numId="14" w16cid:durableId="494689333">
    <w:abstractNumId w:val="37"/>
  </w:num>
  <w:num w:numId="15" w16cid:durableId="1654985381">
    <w:abstractNumId w:val="7"/>
  </w:num>
  <w:num w:numId="16" w16cid:durableId="368071820">
    <w:abstractNumId w:val="46"/>
  </w:num>
  <w:num w:numId="17" w16cid:durableId="31922068">
    <w:abstractNumId w:val="34"/>
  </w:num>
  <w:num w:numId="18" w16cid:durableId="1094328273">
    <w:abstractNumId w:val="20"/>
  </w:num>
  <w:num w:numId="19" w16cid:durableId="1691033314">
    <w:abstractNumId w:val="16"/>
  </w:num>
  <w:num w:numId="20" w16cid:durableId="1653829215">
    <w:abstractNumId w:val="41"/>
  </w:num>
  <w:num w:numId="21" w16cid:durableId="1562786484">
    <w:abstractNumId w:val="35"/>
  </w:num>
  <w:num w:numId="22" w16cid:durableId="1950503870">
    <w:abstractNumId w:val="27"/>
  </w:num>
  <w:num w:numId="23" w16cid:durableId="160125726">
    <w:abstractNumId w:val="36"/>
  </w:num>
  <w:num w:numId="24" w16cid:durableId="2114937039">
    <w:abstractNumId w:val="44"/>
  </w:num>
  <w:num w:numId="25" w16cid:durableId="1252423964">
    <w:abstractNumId w:val="28"/>
  </w:num>
  <w:num w:numId="26" w16cid:durableId="418404517">
    <w:abstractNumId w:val="1"/>
  </w:num>
  <w:num w:numId="27" w16cid:durableId="1750495559">
    <w:abstractNumId w:val="22"/>
  </w:num>
  <w:num w:numId="28" w16cid:durableId="967469729">
    <w:abstractNumId w:val="32"/>
  </w:num>
  <w:num w:numId="29" w16cid:durableId="1433159672">
    <w:abstractNumId w:val="42"/>
  </w:num>
  <w:num w:numId="30" w16cid:durableId="1993752611">
    <w:abstractNumId w:val="23"/>
  </w:num>
  <w:num w:numId="31" w16cid:durableId="576325936">
    <w:abstractNumId w:val="2"/>
  </w:num>
  <w:num w:numId="32" w16cid:durableId="2001427270">
    <w:abstractNumId w:val="25"/>
  </w:num>
  <w:num w:numId="33" w16cid:durableId="229921976">
    <w:abstractNumId w:val="3"/>
  </w:num>
  <w:num w:numId="34" w16cid:durableId="704906050">
    <w:abstractNumId w:val="10"/>
  </w:num>
  <w:num w:numId="35" w16cid:durableId="1885170147">
    <w:abstractNumId w:val="24"/>
  </w:num>
  <w:num w:numId="36" w16cid:durableId="182519274">
    <w:abstractNumId w:val="14"/>
  </w:num>
  <w:num w:numId="37" w16cid:durableId="1539853616">
    <w:abstractNumId w:val="17"/>
  </w:num>
  <w:num w:numId="38" w16cid:durableId="1055158798">
    <w:abstractNumId w:val="15"/>
  </w:num>
  <w:num w:numId="39" w16cid:durableId="318000367">
    <w:abstractNumId w:val="38"/>
  </w:num>
  <w:num w:numId="40" w16cid:durableId="104153685">
    <w:abstractNumId w:val="11"/>
  </w:num>
  <w:num w:numId="41" w16cid:durableId="1323042009">
    <w:abstractNumId w:val="19"/>
  </w:num>
  <w:num w:numId="42" w16cid:durableId="2098599542">
    <w:abstractNumId w:val="30"/>
  </w:num>
  <w:num w:numId="43" w16cid:durableId="1110198654">
    <w:abstractNumId w:val="39"/>
  </w:num>
  <w:num w:numId="44" w16cid:durableId="1335106879">
    <w:abstractNumId w:val="4"/>
  </w:num>
  <w:num w:numId="45" w16cid:durableId="1953777437">
    <w:abstractNumId w:val="21"/>
  </w:num>
  <w:num w:numId="46" w16cid:durableId="137262105">
    <w:abstractNumId w:val="40"/>
  </w:num>
  <w:num w:numId="47" w16cid:durableId="2090761877">
    <w:abstractNumId w:val="4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62"/>
    <w:rsid w:val="000024E1"/>
    <w:rsid w:val="000035BA"/>
    <w:rsid w:val="00005A29"/>
    <w:rsid w:val="0001336E"/>
    <w:rsid w:val="0001341E"/>
    <w:rsid w:val="00013835"/>
    <w:rsid w:val="00022B6E"/>
    <w:rsid w:val="00023651"/>
    <w:rsid w:val="000247D8"/>
    <w:rsid w:val="00024F4F"/>
    <w:rsid w:val="000272D2"/>
    <w:rsid w:val="000378C4"/>
    <w:rsid w:val="000435BA"/>
    <w:rsid w:val="00050584"/>
    <w:rsid w:val="000531D3"/>
    <w:rsid w:val="00056496"/>
    <w:rsid w:val="000622B1"/>
    <w:rsid w:val="0006246F"/>
    <w:rsid w:val="00062FCC"/>
    <w:rsid w:val="00063593"/>
    <w:rsid w:val="00063AB2"/>
    <w:rsid w:val="000664C4"/>
    <w:rsid w:val="000716CA"/>
    <w:rsid w:val="00072E2B"/>
    <w:rsid w:val="0007362A"/>
    <w:rsid w:val="00073E33"/>
    <w:rsid w:val="00075CF4"/>
    <w:rsid w:val="000811BB"/>
    <w:rsid w:val="000817CC"/>
    <w:rsid w:val="00081F90"/>
    <w:rsid w:val="00086A10"/>
    <w:rsid w:val="0008786A"/>
    <w:rsid w:val="000929C8"/>
    <w:rsid w:val="00094EF3"/>
    <w:rsid w:val="000A0DC0"/>
    <w:rsid w:val="000A1405"/>
    <w:rsid w:val="000A4190"/>
    <w:rsid w:val="000A63ED"/>
    <w:rsid w:val="000B07A3"/>
    <w:rsid w:val="000B445D"/>
    <w:rsid w:val="000C0D1C"/>
    <w:rsid w:val="000C3845"/>
    <w:rsid w:val="000C564A"/>
    <w:rsid w:val="000C6071"/>
    <w:rsid w:val="000C7FAD"/>
    <w:rsid w:val="000D13E3"/>
    <w:rsid w:val="000F5DEE"/>
    <w:rsid w:val="000F6F9E"/>
    <w:rsid w:val="0010318D"/>
    <w:rsid w:val="00103234"/>
    <w:rsid w:val="00103BBD"/>
    <w:rsid w:val="00105D91"/>
    <w:rsid w:val="00120E9D"/>
    <w:rsid w:val="001255FC"/>
    <w:rsid w:val="00126A37"/>
    <w:rsid w:val="00126F63"/>
    <w:rsid w:val="00131A5F"/>
    <w:rsid w:val="00131E8A"/>
    <w:rsid w:val="00133074"/>
    <w:rsid w:val="00133C2A"/>
    <w:rsid w:val="00141C88"/>
    <w:rsid w:val="001458EF"/>
    <w:rsid w:val="001476A2"/>
    <w:rsid w:val="00152220"/>
    <w:rsid w:val="0015495D"/>
    <w:rsid w:val="0015722B"/>
    <w:rsid w:val="0016130C"/>
    <w:rsid w:val="00166049"/>
    <w:rsid w:val="0017133A"/>
    <w:rsid w:val="0017535B"/>
    <w:rsid w:val="001774A4"/>
    <w:rsid w:val="001800A4"/>
    <w:rsid w:val="00184A94"/>
    <w:rsid w:val="00185F47"/>
    <w:rsid w:val="00186C9C"/>
    <w:rsid w:val="00191461"/>
    <w:rsid w:val="001916D0"/>
    <w:rsid w:val="001A12F0"/>
    <w:rsid w:val="001A28F0"/>
    <w:rsid w:val="001A29D9"/>
    <w:rsid w:val="001A3467"/>
    <w:rsid w:val="001A4F93"/>
    <w:rsid w:val="001A712A"/>
    <w:rsid w:val="001B202C"/>
    <w:rsid w:val="001B3521"/>
    <w:rsid w:val="001B4BAC"/>
    <w:rsid w:val="001C00CD"/>
    <w:rsid w:val="001C2AA6"/>
    <w:rsid w:val="001C352B"/>
    <w:rsid w:val="001C3F6B"/>
    <w:rsid w:val="001D0162"/>
    <w:rsid w:val="001D05C5"/>
    <w:rsid w:val="001D1B74"/>
    <w:rsid w:val="001D3237"/>
    <w:rsid w:val="001D75A5"/>
    <w:rsid w:val="001E0F97"/>
    <w:rsid w:val="001E18F3"/>
    <w:rsid w:val="001E3587"/>
    <w:rsid w:val="001E432B"/>
    <w:rsid w:val="001F4E81"/>
    <w:rsid w:val="001F7D3A"/>
    <w:rsid w:val="00202204"/>
    <w:rsid w:val="002027AD"/>
    <w:rsid w:val="00205F66"/>
    <w:rsid w:val="0021027D"/>
    <w:rsid w:val="0021093B"/>
    <w:rsid w:val="00212967"/>
    <w:rsid w:val="00213276"/>
    <w:rsid w:val="00215A3D"/>
    <w:rsid w:val="00216C0F"/>
    <w:rsid w:val="00216C97"/>
    <w:rsid w:val="00221C91"/>
    <w:rsid w:val="00224900"/>
    <w:rsid w:val="0023083C"/>
    <w:rsid w:val="00233185"/>
    <w:rsid w:val="0023455C"/>
    <w:rsid w:val="00235688"/>
    <w:rsid w:val="00235ED1"/>
    <w:rsid w:val="00237B1D"/>
    <w:rsid w:val="0024622C"/>
    <w:rsid w:val="0024798C"/>
    <w:rsid w:val="00251B39"/>
    <w:rsid w:val="0025590B"/>
    <w:rsid w:val="002572CC"/>
    <w:rsid w:val="00260464"/>
    <w:rsid w:val="00267B36"/>
    <w:rsid w:val="00270A9F"/>
    <w:rsid w:val="00270D6E"/>
    <w:rsid w:val="00271B65"/>
    <w:rsid w:val="00282BA8"/>
    <w:rsid w:val="00282FC7"/>
    <w:rsid w:val="00283B81"/>
    <w:rsid w:val="00283C0B"/>
    <w:rsid w:val="0028622D"/>
    <w:rsid w:val="002956BD"/>
    <w:rsid w:val="002970DF"/>
    <w:rsid w:val="002A0D5B"/>
    <w:rsid w:val="002A1C12"/>
    <w:rsid w:val="002A26B4"/>
    <w:rsid w:val="002B1C1C"/>
    <w:rsid w:val="002B381D"/>
    <w:rsid w:val="002B64B4"/>
    <w:rsid w:val="002B7B79"/>
    <w:rsid w:val="002C4116"/>
    <w:rsid w:val="002C4F33"/>
    <w:rsid w:val="002D1AB6"/>
    <w:rsid w:val="002D2345"/>
    <w:rsid w:val="002D4B5C"/>
    <w:rsid w:val="002D535E"/>
    <w:rsid w:val="002D6CA5"/>
    <w:rsid w:val="002E3753"/>
    <w:rsid w:val="002E44BE"/>
    <w:rsid w:val="002E4B17"/>
    <w:rsid w:val="002E4F6A"/>
    <w:rsid w:val="002F25D3"/>
    <w:rsid w:val="002F2BB7"/>
    <w:rsid w:val="002F33EB"/>
    <w:rsid w:val="002F4E76"/>
    <w:rsid w:val="002F5F7A"/>
    <w:rsid w:val="002F7035"/>
    <w:rsid w:val="0030190B"/>
    <w:rsid w:val="003059E5"/>
    <w:rsid w:val="00306FC7"/>
    <w:rsid w:val="00306FFB"/>
    <w:rsid w:val="00320636"/>
    <w:rsid w:val="003222A1"/>
    <w:rsid w:val="00325583"/>
    <w:rsid w:val="003336EC"/>
    <w:rsid w:val="003349A1"/>
    <w:rsid w:val="00334B12"/>
    <w:rsid w:val="00334F51"/>
    <w:rsid w:val="00336B3B"/>
    <w:rsid w:val="00337168"/>
    <w:rsid w:val="0034010C"/>
    <w:rsid w:val="00345365"/>
    <w:rsid w:val="00352EA1"/>
    <w:rsid w:val="00352F23"/>
    <w:rsid w:val="003544A5"/>
    <w:rsid w:val="00355FD3"/>
    <w:rsid w:val="00361560"/>
    <w:rsid w:val="0036580E"/>
    <w:rsid w:val="00371A04"/>
    <w:rsid w:val="00376D0B"/>
    <w:rsid w:val="00377C40"/>
    <w:rsid w:val="00380BED"/>
    <w:rsid w:val="00382479"/>
    <w:rsid w:val="003901D5"/>
    <w:rsid w:val="00392ADD"/>
    <w:rsid w:val="003A405B"/>
    <w:rsid w:val="003A45A8"/>
    <w:rsid w:val="003A5C4F"/>
    <w:rsid w:val="003A6BA0"/>
    <w:rsid w:val="003A6C1B"/>
    <w:rsid w:val="003A73E2"/>
    <w:rsid w:val="003B1B59"/>
    <w:rsid w:val="003B30EF"/>
    <w:rsid w:val="003B536C"/>
    <w:rsid w:val="003C19F7"/>
    <w:rsid w:val="003C390A"/>
    <w:rsid w:val="003C48F0"/>
    <w:rsid w:val="003C6BDE"/>
    <w:rsid w:val="003D207B"/>
    <w:rsid w:val="003D2B42"/>
    <w:rsid w:val="003D35B9"/>
    <w:rsid w:val="003D4568"/>
    <w:rsid w:val="003D53BD"/>
    <w:rsid w:val="003D6B58"/>
    <w:rsid w:val="003D72B3"/>
    <w:rsid w:val="003E4E4B"/>
    <w:rsid w:val="003E545A"/>
    <w:rsid w:val="003E5B66"/>
    <w:rsid w:val="003F0BEB"/>
    <w:rsid w:val="003F1F97"/>
    <w:rsid w:val="003F6A39"/>
    <w:rsid w:val="003F6E10"/>
    <w:rsid w:val="004017B7"/>
    <w:rsid w:val="00401E4A"/>
    <w:rsid w:val="00403216"/>
    <w:rsid w:val="0040712A"/>
    <w:rsid w:val="004071BA"/>
    <w:rsid w:val="0040733A"/>
    <w:rsid w:val="004104B0"/>
    <w:rsid w:val="00417495"/>
    <w:rsid w:val="00421091"/>
    <w:rsid w:val="00427646"/>
    <w:rsid w:val="00431435"/>
    <w:rsid w:val="00433917"/>
    <w:rsid w:val="004357EB"/>
    <w:rsid w:val="00437F4B"/>
    <w:rsid w:val="00440418"/>
    <w:rsid w:val="004430F4"/>
    <w:rsid w:val="00444981"/>
    <w:rsid w:val="00446C26"/>
    <w:rsid w:val="00447FCA"/>
    <w:rsid w:val="00452021"/>
    <w:rsid w:val="004559D1"/>
    <w:rsid w:val="004642DD"/>
    <w:rsid w:val="0047194D"/>
    <w:rsid w:val="004779C9"/>
    <w:rsid w:val="00480693"/>
    <w:rsid w:val="00481B88"/>
    <w:rsid w:val="00484E10"/>
    <w:rsid w:val="00494D13"/>
    <w:rsid w:val="004A737A"/>
    <w:rsid w:val="004B230F"/>
    <w:rsid w:val="004B7096"/>
    <w:rsid w:val="004C3F4D"/>
    <w:rsid w:val="004D70E2"/>
    <w:rsid w:val="004E2BC4"/>
    <w:rsid w:val="004E3544"/>
    <w:rsid w:val="004E61CC"/>
    <w:rsid w:val="004F41A7"/>
    <w:rsid w:val="004F442E"/>
    <w:rsid w:val="004F4C3A"/>
    <w:rsid w:val="004F547C"/>
    <w:rsid w:val="00506111"/>
    <w:rsid w:val="005078A6"/>
    <w:rsid w:val="005112D5"/>
    <w:rsid w:val="00512E80"/>
    <w:rsid w:val="00514214"/>
    <w:rsid w:val="00515CD9"/>
    <w:rsid w:val="00525EC8"/>
    <w:rsid w:val="00527243"/>
    <w:rsid w:val="00532BE1"/>
    <w:rsid w:val="00535AA5"/>
    <w:rsid w:val="00535C5C"/>
    <w:rsid w:val="00540018"/>
    <w:rsid w:val="00540BAA"/>
    <w:rsid w:val="00542656"/>
    <w:rsid w:val="00542DD1"/>
    <w:rsid w:val="00542DD2"/>
    <w:rsid w:val="00543AB3"/>
    <w:rsid w:val="0054728D"/>
    <w:rsid w:val="0055234E"/>
    <w:rsid w:val="0055606E"/>
    <w:rsid w:val="005602DE"/>
    <w:rsid w:val="00561402"/>
    <w:rsid w:val="005654B8"/>
    <w:rsid w:val="00570DB8"/>
    <w:rsid w:val="005731BC"/>
    <w:rsid w:val="00575061"/>
    <w:rsid w:val="00577D83"/>
    <w:rsid w:val="005834A6"/>
    <w:rsid w:val="00583687"/>
    <w:rsid w:val="005846A2"/>
    <w:rsid w:val="00585852"/>
    <w:rsid w:val="00587EBF"/>
    <w:rsid w:val="00592F69"/>
    <w:rsid w:val="00596CCB"/>
    <w:rsid w:val="005A19C5"/>
    <w:rsid w:val="005A5960"/>
    <w:rsid w:val="005A714E"/>
    <w:rsid w:val="005A7B2E"/>
    <w:rsid w:val="005B472B"/>
    <w:rsid w:val="005B6AC9"/>
    <w:rsid w:val="005B7191"/>
    <w:rsid w:val="005C00FB"/>
    <w:rsid w:val="005C0E1C"/>
    <w:rsid w:val="005D3850"/>
    <w:rsid w:val="005D444C"/>
    <w:rsid w:val="005D6E8B"/>
    <w:rsid w:val="005E6701"/>
    <w:rsid w:val="005F0250"/>
    <w:rsid w:val="005F0391"/>
    <w:rsid w:val="005F5AEB"/>
    <w:rsid w:val="00601D1C"/>
    <w:rsid w:val="00603F72"/>
    <w:rsid w:val="00616939"/>
    <w:rsid w:val="006177AE"/>
    <w:rsid w:val="006220B7"/>
    <w:rsid w:val="006227BC"/>
    <w:rsid w:val="00623D5A"/>
    <w:rsid w:val="00623E7E"/>
    <w:rsid w:val="00631015"/>
    <w:rsid w:val="006313CE"/>
    <w:rsid w:val="006331C3"/>
    <w:rsid w:val="0063354B"/>
    <w:rsid w:val="00635C87"/>
    <w:rsid w:val="006413EF"/>
    <w:rsid w:val="00643394"/>
    <w:rsid w:val="006472F3"/>
    <w:rsid w:val="00650A29"/>
    <w:rsid w:val="00651BCF"/>
    <w:rsid w:val="00651CAD"/>
    <w:rsid w:val="0065698A"/>
    <w:rsid w:val="00656B49"/>
    <w:rsid w:val="00660598"/>
    <w:rsid w:val="0066184D"/>
    <w:rsid w:val="0066316B"/>
    <w:rsid w:val="00664E94"/>
    <w:rsid w:val="00665C0B"/>
    <w:rsid w:val="006778BA"/>
    <w:rsid w:val="006812CC"/>
    <w:rsid w:val="006829FE"/>
    <w:rsid w:val="00687AD9"/>
    <w:rsid w:val="006927A3"/>
    <w:rsid w:val="00694E0F"/>
    <w:rsid w:val="006A1BD1"/>
    <w:rsid w:val="006A22A9"/>
    <w:rsid w:val="006A2BE9"/>
    <w:rsid w:val="006A32B9"/>
    <w:rsid w:val="006A435A"/>
    <w:rsid w:val="006A6254"/>
    <w:rsid w:val="006B0852"/>
    <w:rsid w:val="006B24E0"/>
    <w:rsid w:val="006B70CD"/>
    <w:rsid w:val="006B720D"/>
    <w:rsid w:val="006C54E1"/>
    <w:rsid w:val="006C584E"/>
    <w:rsid w:val="006C63CF"/>
    <w:rsid w:val="006C6DB0"/>
    <w:rsid w:val="006E03A9"/>
    <w:rsid w:val="006E07AF"/>
    <w:rsid w:val="006E7199"/>
    <w:rsid w:val="006E7551"/>
    <w:rsid w:val="006F0515"/>
    <w:rsid w:val="0070015A"/>
    <w:rsid w:val="00700AF1"/>
    <w:rsid w:val="00702952"/>
    <w:rsid w:val="00702B36"/>
    <w:rsid w:val="00705DB8"/>
    <w:rsid w:val="00706046"/>
    <w:rsid w:val="007060C6"/>
    <w:rsid w:val="0070636E"/>
    <w:rsid w:val="007075F0"/>
    <w:rsid w:val="00711916"/>
    <w:rsid w:val="00717AE6"/>
    <w:rsid w:val="00720A4C"/>
    <w:rsid w:val="00720EB8"/>
    <w:rsid w:val="00722EF8"/>
    <w:rsid w:val="007235C2"/>
    <w:rsid w:val="00726197"/>
    <w:rsid w:val="007273AE"/>
    <w:rsid w:val="0072751A"/>
    <w:rsid w:val="00727796"/>
    <w:rsid w:val="0073295E"/>
    <w:rsid w:val="007335C8"/>
    <w:rsid w:val="00755F82"/>
    <w:rsid w:val="00757CF3"/>
    <w:rsid w:val="00762D5F"/>
    <w:rsid w:val="00764EDB"/>
    <w:rsid w:val="0077300F"/>
    <w:rsid w:val="00774F55"/>
    <w:rsid w:val="00777567"/>
    <w:rsid w:val="0078160C"/>
    <w:rsid w:val="00781DE1"/>
    <w:rsid w:val="00785AA0"/>
    <w:rsid w:val="0078640A"/>
    <w:rsid w:val="00786667"/>
    <w:rsid w:val="00790AA9"/>
    <w:rsid w:val="00790B57"/>
    <w:rsid w:val="0079158C"/>
    <w:rsid w:val="00792C71"/>
    <w:rsid w:val="00793FD2"/>
    <w:rsid w:val="007941E1"/>
    <w:rsid w:val="00795CAF"/>
    <w:rsid w:val="007965FD"/>
    <w:rsid w:val="007A12F7"/>
    <w:rsid w:val="007A381E"/>
    <w:rsid w:val="007A5BEC"/>
    <w:rsid w:val="007B118D"/>
    <w:rsid w:val="007B1E17"/>
    <w:rsid w:val="007C1DAF"/>
    <w:rsid w:val="007C448C"/>
    <w:rsid w:val="007C51B6"/>
    <w:rsid w:val="007D368E"/>
    <w:rsid w:val="007D3F02"/>
    <w:rsid w:val="007D7791"/>
    <w:rsid w:val="007E4F27"/>
    <w:rsid w:val="007E69AD"/>
    <w:rsid w:val="007E7EBA"/>
    <w:rsid w:val="007F0131"/>
    <w:rsid w:val="007F05FB"/>
    <w:rsid w:val="007F1F4E"/>
    <w:rsid w:val="007F48A6"/>
    <w:rsid w:val="007F750D"/>
    <w:rsid w:val="00800078"/>
    <w:rsid w:val="008031C4"/>
    <w:rsid w:val="00804BE5"/>
    <w:rsid w:val="00806835"/>
    <w:rsid w:val="00813145"/>
    <w:rsid w:val="008133BF"/>
    <w:rsid w:val="00815436"/>
    <w:rsid w:val="00815754"/>
    <w:rsid w:val="00815D13"/>
    <w:rsid w:val="008170DA"/>
    <w:rsid w:val="008177F4"/>
    <w:rsid w:val="008209D0"/>
    <w:rsid w:val="00826CB7"/>
    <w:rsid w:val="00832B52"/>
    <w:rsid w:val="00837CF3"/>
    <w:rsid w:val="00840D5E"/>
    <w:rsid w:val="00845DC8"/>
    <w:rsid w:val="00850723"/>
    <w:rsid w:val="0085139D"/>
    <w:rsid w:val="0085594B"/>
    <w:rsid w:val="0085746E"/>
    <w:rsid w:val="00857CCE"/>
    <w:rsid w:val="00857FA7"/>
    <w:rsid w:val="008633EA"/>
    <w:rsid w:val="00873355"/>
    <w:rsid w:val="00873E06"/>
    <w:rsid w:val="0088168A"/>
    <w:rsid w:val="0089228F"/>
    <w:rsid w:val="008922EE"/>
    <w:rsid w:val="00892BDC"/>
    <w:rsid w:val="00894883"/>
    <w:rsid w:val="00894BF2"/>
    <w:rsid w:val="00896E5B"/>
    <w:rsid w:val="008A05F3"/>
    <w:rsid w:val="008A161D"/>
    <w:rsid w:val="008A35B6"/>
    <w:rsid w:val="008B20D4"/>
    <w:rsid w:val="008B4D55"/>
    <w:rsid w:val="008C2685"/>
    <w:rsid w:val="008C70C0"/>
    <w:rsid w:val="008D2313"/>
    <w:rsid w:val="008D2CF3"/>
    <w:rsid w:val="008D651D"/>
    <w:rsid w:val="008D75B0"/>
    <w:rsid w:val="008E0B10"/>
    <w:rsid w:val="008E125C"/>
    <w:rsid w:val="008E1995"/>
    <w:rsid w:val="008E321D"/>
    <w:rsid w:val="008E3416"/>
    <w:rsid w:val="008E4723"/>
    <w:rsid w:val="008F0AA2"/>
    <w:rsid w:val="008F148C"/>
    <w:rsid w:val="008F6C04"/>
    <w:rsid w:val="008F787A"/>
    <w:rsid w:val="009026EB"/>
    <w:rsid w:val="009029D2"/>
    <w:rsid w:val="00904CAD"/>
    <w:rsid w:val="00911E90"/>
    <w:rsid w:val="00915177"/>
    <w:rsid w:val="009152DC"/>
    <w:rsid w:val="00916365"/>
    <w:rsid w:val="0092659A"/>
    <w:rsid w:val="00930786"/>
    <w:rsid w:val="0093536E"/>
    <w:rsid w:val="009368F2"/>
    <w:rsid w:val="00936B73"/>
    <w:rsid w:val="00941456"/>
    <w:rsid w:val="00944E88"/>
    <w:rsid w:val="00946FAD"/>
    <w:rsid w:val="009520B9"/>
    <w:rsid w:val="00953DBA"/>
    <w:rsid w:val="009547DA"/>
    <w:rsid w:val="00967840"/>
    <w:rsid w:val="0097153F"/>
    <w:rsid w:val="00972655"/>
    <w:rsid w:val="009762E5"/>
    <w:rsid w:val="00984980"/>
    <w:rsid w:val="0098643A"/>
    <w:rsid w:val="00994605"/>
    <w:rsid w:val="00997DC8"/>
    <w:rsid w:val="009A33C4"/>
    <w:rsid w:val="009B1B0D"/>
    <w:rsid w:val="009B1B5E"/>
    <w:rsid w:val="009B1B74"/>
    <w:rsid w:val="009C17F0"/>
    <w:rsid w:val="009C48F7"/>
    <w:rsid w:val="009C4EE2"/>
    <w:rsid w:val="009D0C02"/>
    <w:rsid w:val="009D1005"/>
    <w:rsid w:val="009D30E0"/>
    <w:rsid w:val="009D79DA"/>
    <w:rsid w:val="009E2C51"/>
    <w:rsid w:val="009E3939"/>
    <w:rsid w:val="009F36EC"/>
    <w:rsid w:val="009F3973"/>
    <w:rsid w:val="009F7C50"/>
    <w:rsid w:val="00A031BF"/>
    <w:rsid w:val="00A03A11"/>
    <w:rsid w:val="00A041B5"/>
    <w:rsid w:val="00A05104"/>
    <w:rsid w:val="00A10D2F"/>
    <w:rsid w:val="00A124A5"/>
    <w:rsid w:val="00A15025"/>
    <w:rsid w:val="00A23F08"/>
    <w:rsid w:val="00A33374"/>
    <w:rsid w:val="00A339FC"/>
    <w:rsid w:val="00A34535"/>
    <w:rsid w:val="00A34EAC"/>
    <w:rsid w:val="00A36C3F"/>
    <w:rsid w:val="00A40872"/>
    <w:rsid w:val="00A440A3"/>
    <w:rsid w:val="00A50ED0"/>
    <w:rsid w:val="00A511A7"/>
    <w:rsid w:val="00A5340F"/>
    <w:rsid w:val="00A5413E"/>
    <w:rsid w:val="00A61490"/>
    <w:rsid w:val="00A7127D"/>
    <w:rsid w:val="00A7312B"/>
    <w:rsid w:val="00A743B2"/>
    <w:rsid w:val="00A80D93"/>
    <w:rsid w:val="00A81BCE"/>
    <w:rsid w:val="00AA5354"/>
    <w:rsid w:val="00AB00EA"/>
    <w:rsid w:val="00AB2123"/>
    <w:rsid w:val="00AB3A00"/>
    <w:rsid w:val="00AB53C7"/>
    <w:rsid w:val="00AB573A"/>
    <w:rsid w:val="00AB6D11"/>
    <w:rsid w:val="00AC2400"/>
    <w:rsid w:val="00AC3DE8"/>
    <w:rsid w:val="00AC5DF9"/>
    <w:rsid w:val="00AD20DD"/>
    <w:rsid w:val="00AD3DE8"/>
    <w:rsid w:val="00AD78FC"/>
    <w:rsid w:val="00AE051C"/>
    <w:rsid w:val="00AE0BAE"/>
    <w:rsid w:val="00AE0BAF"/>
    <w:rsid w:val="00AE2D02"/>
    <w:rsid w:val="00AF128E"/>
    <w:rsid w:val="00AF373E"/>
    <w:rsid w:val="00AF59F4"/>
    <w:rsid w:val="00AF65B1"/>
    <w:rsid w:val="00B00AC3"/>
    <w:rsid w:val="00B0125B"/>
    <w:rsid w:val="00B04064"/>
    <w:rsid w:val="00B07795"/>
    <w:rsid w:val="00B07CCB"/>
    <w:rsid w:val="00B12B41"/>
    <w:rsid w:val="00B16EFE"/>
    <w:rsid w:val="00B27AC2"/>
    <w:rsid w:val="00B31D70"/>
    <w:rsid w:val="00B31E4B"/>
    <w:rsid w:val="00B341D9"/>
    <w:rsid w:val="00B34326"/>
    <w:rsid w:val="00B343D5"/>
    <w:rsid w:val="00B370DB"/>
    <w:rsid w:val="00B3778C"/>
    <w:rsid w:val="00B40968"/>
    <w:rsid w:val="00B40AF7"/>
    <w:rsid w:val="00B4251E"/>
    <w:rsid w:val="00B47DA5"/>
    <w:rsid w:val="00B5135D"/>
    <w:rsid w:val="00B52593"/>
    <w:rsid w:val="00B52A53"/>
    <w:rsid w:val="00B56E61"/>
    <w:rsid w:val="00B6141E"/>
    <w:rsid w:val="00B64786"/>
    <w:rsid w:val="00B65690"/>
    <w:rsid w:val="00B66D04"/>
    <w:rsid w:val="00B6723C"/>
    <w:rsid w:val="00B679EB"/>
    <w:rsid w:val="00B72FE5"/>
    <w:rsid w:val="00B75BFA"/>
    <w:rsid w:val="00B8096B"/>
    <w:rsid w:val="00B81FFA"/>
    <w:rsid w:val="00B833C0"/>
    <w:rsid w:val="00B8730A"/>
    <w:rsid w:val="00B9224B"/>
    <w:rsid w:val="00B934F1"/>
    <w:rsid w:val="00B968EF"/>
    <w:rsid w:val="00BA611B"/>
    <w:rsid w:val="00BB583F"/>
    <w:rsid w:val="00BC2451"/>
    <w:rsid w:val="00BC595D"/>
    <w:rsid w:val="00BC7A5C"/>
    <w:rsid w:val="00BD0CED"/>
    <w:rsid w:val="00BD37FB"/>
    <w:rsid w:val="00BD72CF"/>
    <w:rsid w:val="00BE4E16"/>
    <w:rsid w:val="00BE7327"/>
    <w:rsid w:val="00BE7621"/>
    <w:rsid w:val="00BF38F8"/>
    <w:rsid w:val="00BF5F08"/>
    <w:rsid w:val="00C02B1A"/>
    <w:rsid w:val="00C06111"/>
    <w:rsid w:val="00C120C2"/>
    <w:rsid w:val="00C1498B"/>
    <w:rsid w:val="00C14BDF"/>
    <w:rsid w:val="00C15827"/>
    <w:rsid w:val="00C17CE5"/>
    <w:rsid w:val="00C24413"/>
    <w:rsid w:val="00C2521B"/>
    <w:rsid w:val="00C25BD6"/>
    <w:rsid w:val="00C260DA"/>
    <w:rsid w:val="00C26ED2"/>
    <w:rsid w:val="00C3164E"/>
    <w:rsid w:val="00C31897"/>
    <w:rsid w:val="00C42DF2"/>
    <w:rsid w:val="00C509E3"/>
    <w:rsid w:val="00C55974"/>
    <w:rsid w:val="00C57BF5"/>
    <w:rsid w:val="00C62AF6"/>
    <w:rsid w:val="00C64F6F"/>
    <w:rsid w:val="00C65E41"/>
    <w:rsid w:val="00C82088"/>
    <w:rsid w:val="00C823EE"/>
    <w:rsid w:val="00C83567"/>
    <w:rsid w:val="00C86DDF"/>
    <w:rsid w:val="00C90470"/>
    <w:rsid w:val="00C908FE"/>
    <w:rsid w:val="00C94DE1"/>
    <w:rsid w:val="00C9614F"/>
    <w:rsid w:val="00C9711C"/>
    <w:rsid w:val="00CA41A2"/>
    <w:rsid w:val="00CB03D0"/>
    <w:rsid w:val="00CB4BB3"/>
    <w:rsid w:val="00CB6334"/>
    <w:rsid w:val="00CB7B1D"/>
    <w:rsid w:val="00CC094C"/>
    <w:rsid w:val="00CC0FFA"/>
    <w:rsid w:val="00CC44B1"/>
    <w:rsid w:val="00CD359B"/>
    <w:rsid w:val="00CD38C2"/>
    <w:rsid w:val="00CF131D"/>
    <w:rsid w:val="00CF454A"/>
    <w:rsid w:val="00CF6238"/>
    <w:rsid w:val="00D045DF"/>
    <w:rsid w:val="00D04F37"/>
    <w:rsid w:val="00D05839"/>
    <w:rsid w:val="00D066B3"/>
    <w:rsid w:val="00D0775E"/>
    <w:rsid w:val="00D11AFC"/>
    <w:rsid w:val="00D14A69"/>
    <w:rsid w:val="00D2302C"/>
    <w:rsid w:val="00D33585"/>
    <w:rsid w:val="00D36A25"/>
    <w:rsid w:val="00D412D3"/>
    <w:rsid w:val="00D45884"/>
    <w:rsid w:val="00D47BBD"/>
    <w:rsid w:val="00D47F77"/>
    <w:rsid w:val="00D504F3"/>
    <w:rsid w:val="00D50568"/>
    <w:rsid w:val="00D5232B"/>
    <w:rsid w:val="00D52416"/>
    <w:rsid w:val="00D52A60"/>
    <w:rsid w:val="00D552EB"/>
    <w:rsid w:val="00D554A6"/>
    <w:rsid w:val="00D60131"/>
    <w:rsid w:val="00D60226"/>
    <w:rsid w:val="00D702D7"/>
    <w:rsid w:val="00D7342B"/>
    <w:rsid w:val="00D75D25"/>
    <w:rsid w:val="00D7738D"/>
    <w:rsid w:val="00D802BE"/>
    <w:rsid w:val="00D83ECB"/>
    <w:rsid w:val="00D93FA3"/>
    <w:rsid w:val="00D956DF"/>
    <w:rsid w:val="00D97F34"/>
    <w:rsid w:val="00DA42C4"/>
    <w:rsid w:val="00DC1922"/>
    <w:rsid w:val="00DD3796"/>
    <w:rsid w:val="00DD4788"/>
    <w:rsid w:val="00DD4D49"/>
    <w:rsid w:val="00DD570B"/>
    <w:rsid w:val="00DD6321"/>
    <w:rsid w:val="00DD6A52"/>
    <w:rsid w:val="00DD73EF"/>
    <w:rsid w:val="00DE2A99"/>
    <w:rsid w:val="00DE461F"/>
    <w:rsid w:val="00DE60FE"/>
    <w:rsid w:val="00E12845"/>
    <w:rsid w:val="00E12AFA"/>
    <w:rsid w:val="00E130CE"/>
    <w:rsid w:val="00E140B7"/>
    <w:rsid w:val="00E14FF3"/>
    <w:rsid w:val="00E16641"/>
    <w:rsid w:val="00E22DF1"/>
    <w:rsid w:val="00E2300C"/>
    <w:rsid w:val="00E233D7"/>
    <w:rsid w:val="00E25BF3"/>
    <w:rsid w:val="00E26490"/>
    <w:rsid w:val="00E27816"/>
    <w:rsid w:val="00E27CBF"/>
    <w:rsid w:val="00E341A8"/>
    <w:rsid w:val="00E35A93"/>
    <w:rsid w:val="00E52CBF"/>
    <w:rsid w:val="00E52FF5"/>
    <w:rsid w:val="00E53D1F"/>
    <w:rsid w:val="00E55FA9"/>
    <w:rsid w:val="00E60F27"/>
    <w:rsid w:val="00E62A4C"/>
    <w:rsid w:val="00E630DC"/>
    <w:rsid w:val="00E65FE6"/>
    <w:rsid w:val="00E75382"/>
    <w:rsid w:val="00E80C07"/>
    <w:rsid w:val="00E84CC5"/>
    <w:rsid w:val="00E85F9B"/>
    <w:rsid w:val="00E86307"/>
    <w:rsid w:val="00E9018B"/>
    <w:rsid w:val="00E91026"/>
    <w:rsid w:val="00E9587A"/>
    <w:rsid w:val="00E9779E"/>
    <w:rsid w:val="00E97BD2"/>
    <w:rsid w:val="00EA036D"/>
    <w:rsid w:val="00EA0C04"/>
    <w:rsid w:val="00EA2B82"/>
    <w:rsid w:val="00EA3D81"/>
    <w:rsid w:val="00EA4DC4"/>
    <w:rsid w:val="00EA5B92"/>
    <w:rsid w:val="00EA68B6"/>
    <w:rsid w:val="00EB2EFA"/>
    <w:rsid w:val="00EB4561"/>
    <w:rsid w:val="00EB5B27"/>
    <w:rsid w:val="00EC0E82"/>
    <w:rsid w:val="00EC1C78"/>
    <w:rsid w:val="00EC1F67"/>
    <w:rsid w:val="00EC4B26"/>
    <w:rsid w:val="00EC5E04"/>
    <w:rsid w:val="00EC61FD"/>
    <w:rsid w:val="00EC68A3"/>
    <w:rsid w:val="00ED2B7C"/>
    <w:rsid w:val="00ED68B3"/>
    <w:rsid w:val="00ED7E6C"/>
    <w:rsid w:val="00EE45A0"/>
    <w:rsid w:val="00EF3DC8"/>
    <w:rsid w:val="00EF462E"/>
    <w:rsid w:val="00EF4A66"/>
    <w:rsid w:val="00EF5CAD"/>
    <w:rsid w:val="00EF7D65"/>
    <w:rsid w:val="00F00D7B"/>
    <w:rsid w:val="00F0102D"/>
    <w:rsid w:val="00F02DAC"/>
    <w:rsid w:val="00F0487F"/>
    <w:rsid w:val="00F10DF7"/>
    <w:rsid w:val="00F12628"/>
    <w:rsid w:val="00F152D2"/>
    <w:rsid w:val="00F17FEC"/>
    <w:rsid w:val="00F226EC"/>
    <w:rsid w:val="00F26293"/>
    <w:rsid w:val="00F26B51"/>
    <w:rsid w:val="00F26C10"/>
    <w:rsid w:val="00F40FF2"/>
    <w:rsid w:val="00F41C39"/>
    <w:rsid w:val="00F47F5E"/>
    <w:rsid w:val="00F5082B"/>
    <w:rsid w:val="00F51ED0"/>
    <w:rsid w:val="00F51F01"/>
    <w:rsid w:val="00F70D35"/>
    <w:rsid w:val="00F70FEC"/>
    <w:rsid w:val="00F72453"/>
    <w:rsid w:val="00F73CB1"/>
    <w:rsid w:val="00F80FB2"/>
    <w:rsid w:val="00F8222F"/>
    <w:rsid w:val="00F856AD"/>
    <w:rsid w:val="00F8634D"/>
    <w:rsid w:val="00F875B5"/>
    <w:rsid w:val="00F902E5"/>
    <w:rsid w:val="00F90AE1"/>
    <w:rsid w:val="00F91FF9"/>
    <w:rsid w:val="00F94C20"/>
    <w:rsid w:val="00F95FD5"/>
    <w:rsid w:val="00FA461B"/>
    <w:rsid w:val="00FA5B6E"/>
    <w:rsid w:val="00FA6BCE"/>
    <w:rsid w:val="00FB6C1F"/>
    <w:rsid w:val="00FC2D72"/>
    <w:rsid w:val="00FC63EE"/>
    <w:rsid w:val="00FD5596"/>
    <w:rsid w:val="00FE064E"/>
    <w:rsid w:val="00FE12E4"/>
    <w:rsid w:val="00FE1716"/>
    <w:rsid w:val="00FE7BA4"/>
    <w:rsid w:val="00FF262B"/>
    <w:rsid w:val="00FF42B1"/>
    <w:rsid w:val="00FF6981"/>
    <w:rsid w:val="781CA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2B9E87"/>
  <w15:docId w15:val="{FD61D8C4-3AA1-4EDD-B0DF-6DC63A853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E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0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1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7538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0C0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14FF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6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B73"/>
  </w:style>
  <w:style w:type="paragraph" w:styleId="Footer">
    <w:name w:val="footer"/>
    <w:basedOn w:val="Normal"/>
    <w:link w:val="FooterChar"/>
    <w:uiPriority w:val="99"/>
    <w:unhideWhenUsed/>
    <w:rsid w:val="00936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B73"/>
  </w:style>
  <w:style w:type="character" w:styleId="UnresolvedMention">
    <w:name w:val="Unresolved Mention"/>
    <w:basedOn w:val="DefaultParagraphFont"/>
    <w:uiPriority w:val="99"/>
    <w:semiHidden/>
    <w:unhideWhenUsed/>
    <w:rsid w:val="00481B88"/>
    <w:rPr>
      <w:color w:val="605E5C"/>
      <w:shd w:val="clear" w:color="auto" w:fill="E1DFDD"/>
    </w:rPr>
  </w:style>
  <w:style w:type="character" w:customStyle="1" w:styleId="contextualextensionhighlight">
    <w:name w:val="contextualextensionhighlight"/>
    <w:basedOn w:val="DefaultParagraphFont"/>
    <w:rsid w:val="006B70CD"/>
  </w:style>
  <w:style w:type="paragraph" w:styleId="NormalWeb">
    <w:name w:val="Normal (Web)"/>
    <w:basedOn w:val="Normal"/>
    <w:uiPriority w:val="99"/>
    <w:unhideWhenUsed/>
    <w:rsid w:val="00AB53C7"/>
    <w:pPr>
      <w:spacing w:after="0" w:line="240" w:lineRule="auto"/>
    </w:pPr>
    <w:rPr>
      <w:rFonts w:ascii="Calibri" w:hAnsi="Calibri" w:cs="Calibri"/>
    </w:rPr>
  </w:style>
  <w:style w:type="paragraph" w:styleId="BodyText">
    <w:name w:val="Body Text"/>
    <w:basedOn w:val="Normal"/>
    <w:link w:val="BodyTextChar"/>
    <w:uiPriority w:val="1"/>
    <w:qFormat/>
    <w:rsid w:val="000A63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A63E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726D1-FC00-48C9-8AA1-308386A75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610</Words>
  <Characters>3008</Characters>
  <Application>Microsoft Office Word</Application>
  <DocSecurity>0</DocSecurity>
  <Lines>91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Ted Banta</dc:creator>
  <cp:lastModifiedBy>Donna Vollmer</cp:lastModifiedBy>
  <cp:revision>23</cp:revision>
  <cp:lastPrinted>2026-07-28T20:51:00Z</cp:lastPrinted>
  <dcterms:created xsi:type="dcterms:W3CDTF">2026-07-07T17:43:00Z</dcterms:created>
  <dcterms:modified xsi:type="dcterms:W3CDTF">2026-07-28T20:59:00Z</dcterms:modified>
</cp:coreProperties>
</file>